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/>
          <w:color w:val="0000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noProof/>
          <w:color w:val="800000"/>
          <w:sz w:val="30"/>
          <w:szCs w:val="30"/>
          <w:lang w:eastAsia="ru-RU"/>
        </w:rPr>
        <w:drawing>
          <wp:inline distT="0" distB="0" distL="0" distR="0">
            <wp:extent cx="2299422" cy="1076325"/>
            <wp:effectExtent l="19050" t="0" r="5628" b="0"/>
            <wp:docPr id="1" name="Рисунок 1" descr="http://mdo.stdvorec.berestovica.edu.by/ru/sm_full.aspx?guid=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.stdvorec.berestovica.edu.by/ru/sm_full.aspx?guid=51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89" cy="107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 </w:t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Общественное объединение «Белорусская республиканская пионерская организация» – это организация для детей, подростков и взрослых, которая ставит своей целью продолжать традиции пионерского движения.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Цель БРПО – помочь каждому пионеру стать Гражданином, своими делами и поступками приносить пользу себе, семье, Родине.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 xml:space="preserve">БРПО – одно из самых массовых детских объединений в стране. С каждым днем наша организация пополняется активными, инициативными,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креативными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, талантливыми ребятами и уже насчитывает 572245 тысяч членов.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О своей самостоятельной деятельности пионерская организация Беларуси заявила 13 сентября 1990 года на Х Республиканском слете пионеров Республики Беларусь. В этот день был принят Устав, Девиз и Законы белорусских пионеров. Дату 13 сентября принято считать Днем Рождения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Белорусская республиканская пионерская организация является правопреемником Белорусской республиканской пионерской организации имени В.И.Ленина. Мы сумели сохранить самое ценное – образ и дух организации, ее лучшие традиции воспитания и вечные ценности: преданность Родине, верность идеалам Добра и Справедливости!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Членом БРПО может быть любой гражданин Республики Беларусь старше 7 лет независимо от его отношения к религии, который признает Устав и выполняет его, принимая активное участие в деятельности пионерской организации.</w:t>
      </w:r>
    </w:p>
    <w:p w:rsidR="00A731F6" w:rsidRPr="00A731F6" w:rsidRDefault="00A731F6" w:rsidP="00A731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7951"/>
          <w:kern w:val="36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aps/>
          <w:color w:val="007951"/>
          <w:kern w:val="36"/>
          <w:sz w:val="30"/>
          <w:szCs w:val="30"/>
          <w:lang w:eastAsia="ru-RU"/>
        </w:rPr>
        <w:t>ИСТОРИЯ БРПО</w:t>
      </w:r>
      <w:r w:rsidRPr="00A731F6">
        <w:rPr>
          <w:rFonts w:ascii="Times New Roman" w:eastAsia="Times New Roman" w:hAnsi="Times New Roman" w:cs="Times New Roman"/>
          <w:b/>
          <w:bCs/>
          <w:i/>
          <w:iCs/>
          <w:caps/>
          <w:noProof/>
          <w:color w:val="007951"/>
          <w:kern w:val="36"/>
          <w:sz w:val="30"/>
          <w:szCs w:val="30"/>
          <w:lang w:eastAsia="ru-RU"/>
        </w:rPr>
        <w:drawing>
          <wp:inline distT="0" distB="0" distL="0" distR="0">
            <wp:extent cx="1514475" cy="1514475"/>
            <wp:effectExtent l="0" t="0" r="0" b="0"/>
            <wp:docPr id="3" name="Рисунок 3" descr="http://mdo.stdvorec.berestovica.edu.by/ru/sm_full.aspx?guid=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.stdvorec.berestovica.edu.by/ru/sm_full.aspx?guid=13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Знание истории пионерского движения – это добрая пионерская традиция, корни у нее глубокие. Сегодня нам интересно знать, как все начиналось…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Знаковые даты для пионерии нашей страны: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19 мая 1922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II Всероссийская конференция комсомола вносит решение распространить опыт Москвы по созданию пионерских отрядов на всю страну. Этот день считается днем основания пионерской организации.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lastRenderedPageBreak/>
        <w:t>24 июня 1922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состоялся первый сбор первого пионерского отряда в Белоруссии (Праздник пионерского костра).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1950 год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 xml:space="preserve"> в честь 40-летия Великого Октября юные ленинцы Белоруссии заложили в Пионерском парке Минска памятник Юному герою Марату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Казею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1963 год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открыт палаточный военизированный республиканский лагерь «Зубренок».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1968 год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в республике впервые была проведена военно-спортивная игра «Зарница».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13 сентября 1990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прошел Х слет пионерской организации. С этого дня ведет отсчет обновленная Белорусская республиканская пионерская организация. Были приняты новые Устав и Девиз.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9-11 ноября 1993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прошел Х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I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 xml:space="preserve"> Республиканский слет пионеров. Слет принял решение о переименовании Белорусской республиканской пионерской организации имени В.И. Ленина в Белорусскую республиканскую пионерскую организацию.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С 5-9 ноября 1997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проходил XIII слет Белорусской республиканской пионерской организации. Слет утвердил 4 ступени различия в БРПО: «исследователь», «испытатель», «инструктор» — для детей и подростков, «лидер» — для взрослых.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1-3 декабря 2006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состоялся XVII Республиканский слет ОО «БРПО». Решением слета младшим членам ОО «БРПО» в возрасте от 7 до 10 лет возращено историческое название – октябрята. Изменена символика ОО «БРПО»: пионерский галстук, пионерский значок и октябрятский значок.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26-27 апреля 2010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прошел Республиканский слет тимуровских отрядов «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Тимуровцы.by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».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18 апреля-19 мая 2011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года прошел I Республиканский сбор «Я — пионер своей страны!».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19 мая 2011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 xml:space="preserve"> в Минске впервые проведен конкурс среди пионерских дружин по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черлидингу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19 мая 2012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Белорусская республиканская пионерская организация отпраздновала свой 90-летний юбилей.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13 сентября 2013 года</w:t>
      </w:r>
      <w:r w:rsidRPr="00A731F6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 на площади Государственного флага впервые была проведена торжественная линейка. Стартовала I Республиканская гражданско-патриотическая игра-приключение «Дорогами Победы».</w:t>
      </w:r>
    </w:p>
    <w:p w:rsidR="00A731F6" w:rsidRPr="00A731F6" w:rsidRDefault="00A731F6" w:rsidP="00A731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7951"/>
          <w:kern w:val="36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aps/>
          <w:color w:val="007951"/>
          <w:kern w:val="36"/>
          <w:sz w:val="30"/>
          <w:szCs w:val="30"/>
          <w:lang w:eastAsia="ru-RU"/>
        </w:rPr>
        <w:lastRenderedPageBreak/>
        <w:t>УСТАВ</w:t>
      </w:r>
      <w:r w:rsidRPr="00A731F6">
        <w:rPr>
          <w:rFonts w:ascii="Times New Roman" w:eastAsia="Times New Roman" w:hAnsi="Times New Roman" w:cs="Times New Roman"/>
          <w:b/>
          <w:bCs/>
          <w:i/>
          <w:iCs/>
          <w:caps/>
          <w:noProof/>
          <w:color w:val="007951"/>
          <w:kern w:val="36"/>
          <w:sz w:val="30"/>
          <w:szCs w:val="30"/>
          <w:lang w:eastAsia="ru-RU"/>
        </w:rPr>
        <w:drawing>
          <wp:inline distT="0" distB="0" distL="0" distR="0">
            <wp:extent cx="1685925" cy="1685925"/>
            <wp:effectExtent l="0" t="0" r="0" b="0"/>
            <wp:docPr id="4" name="Рисунок 4" descr="http://mdo.stdvorec.berestovica.edu.by/ru/sm_full.aspx?guid=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.stdvorec.berestovica.edu.by/ru/sm_full.aspx?guid=13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1F6">
        <w:rPr>
          <w:rFonts w:ascii="Times New Roman" w:eastAsia="Times New Roman" w:hAnsi="Times New Roman" w:cs="Times New Roman"/>
          <w:b/>
          <w:bCs/>
          <w:i/>
          <w:caps/>
          <w:color w:val="007951"/>
          <w:kern w:val="36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b/>
          <w:bCs/>
          <w:i/>
          <w:iCs/>
          <w:caps/>
          <w:color w:val="007951"/>
          <w:kern w:val="36"/>
          <w:sz w:val="30"/>
          <w:szCs w:val="30"/>
          <w:lang w:eastAsia="ru-RU"/>
        </w:rPr>
        <w:t>ОБЩЕСТВЕННОГО ОБЪЕДИНЕНИЯ «БЕЛОРУССКАЯ РЕСПУБЛИКАНСКАЯ ПИОНЕРСКАЯ ОРГАНИЗАЦИЯ»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I. Общие положения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663300"/>
          <w:sz w:val="30"/>
          <w:szCs w:val="30"/>
          <w:lang w:eastAsia="ru-RU"/>
        </w:rPr>
        <w:t>1. </w:t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Общественное объединение «Белорусская республиканская пионерская организация» (далее по тексту — БРПО) —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Полное название на русском языке – Общественное объединение «Белорусская республиканская пионерская организация».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Сокращенное название на русском языке – ОО «БРПО».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Полное название на белорусском языке –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Грамадскае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аб’яднанне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«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Беларуская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рэспубліканская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іянерская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арганізацыя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».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Сокращенное название на белорусском языке –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ГА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«БРПА».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2. Деятельность БРПО направлена на: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• социальную защиту детей и подростков;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• гражданское и патриотическое воспитание подрастающего поколения;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• благотворительность;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• развитие спорта и туризма;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• защиту окружающей среды;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• возрождение белорусской культуры;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• осуществление международной деятельности.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3. БРПО действует на всей территории Республики Беларусь в соответствии с действующей Конституцией Республики Беларусь, Законом Республики Беларусь «Об общественных объединениях», иными актами действующего законодательства и настоящего Устава.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4. БРПО имеет свою символику и награды, утвержденные Центральным Советом БРПО. Каждый пионерский отряд, дружина могут иметь формы морального и материального поощрения. Символика БРПО регистрируется в установленном законом порядке.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5. БРПО является юридическим лицом и имеет самостоятельный баланс, печати, штампы, бланки, расчетный и валютный счета в банках Республики Беларусь.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5.1. По решению Центрального Совета БРПО областные (Минская городская) организация, а также районные (городские) организации могут наделяться правами юридического лица.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6. Юридический адрес БРПО: 220030, г. Минск, ул. К. Маркса. 40, тел. (017) , 222-30-10 222-35-27 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II. Цели, задачи, методы и предмет деятельности организации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7. Цель БРПО — помочь каждому пионеру стать Гражданином, своими делами и поступками приносить пользу себе, своей семье, Родине.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Девиз БРПО: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Пионер! К делам на благо Родины, к добру и справедливости будь готов!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Ответ: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Всегда готов!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8. Основными задачами деятельности пионерских отрядов и дружин являются коллективные творческие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БРПО сотрудничает с детскими, молодежными и другими общественными и государственными организациями, чьи цели не противоречат Уставу пионерской организации, поддерживает прямые международные контакты и связи, участвует в деятельности международных детских организаций и объединений.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9.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БРПО в своей деятельности использует следующие методы: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проводит акции, благотворительные мероприятия, семинары, конференции и форумы, оздоровительные и экологические лагеря, тематические смены в детских центрах, конкурсы, соревнования, выставки, концерты, фестивали, ярмарки, слеты и сборы, в том числе, международные;</w:t>
      </w:r>
      <w:proofErr w:type="gramEnd"/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представляет и защищает права и законные интересы своих членов в органах государственной власти и управления через Советы БРПО, а также, во взаимодействии с другими организациями и общественными объединениями;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разрабатывает и реализует образовательные, развивающие, информационные, культурные и другие проекты и программы;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свободно распространяет информацию о целях и задачах своей деятельности;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 установленном законом порядке осуществляет издательскую, предпринимательскую и иную деятельность для выполнения уставных задач БРПО и финансирования мероприятий и проектов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организует оздоровление детей и подростков в Республике Беларусь и за рубежом, получает и распределяет гуманитарную помощь в установленном законом порядке.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10. БРПО вправе осуществлять в установленном порядке предпринимательскую деятельность для достижения уставных целей организации в соответствии с предметом деятельности БРПО. Предпринимательская деятельность может осуществляться БРПО только путем образования коммерческих организаций и (или) участия в них.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11. Предметом деятельности БРПО является реализация программ в области патриотического и культурного воспитания, гражданского становления личности, пропаганды здорового образа жизни, создания условий для самореализации детей, подростков и молодежи.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III. Членство в организации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12. Членом БРПО 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13. Дети и подростки с 7 до 16 лет вступают в организацию только с письменного разрешения своих законных представителей.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14. Члены организации с 7 до 10 лет называются «октябрята», с 10 до 14 лет — «пионеры», с 14 до 18 лет — «инструкторы», с 18 и старше — «вожатые» или «лидеры».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Дети, подростки и взрослые строят свои отношения в БРПО на основе товарищества, взаимной заботы, уважения и сотрудничества.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15. Решение о приеме в БРПО принимает сбор пионерской дружины, отряда на основании письменного или устного заявления вступающего. Решение принимается простым большинством голосов. В том случае, если дружина не создана, заявление о вступлении в организацию подается в вышестоящий Совет БРПО, который и принимает решение. До создания пионерской дружины вновь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принятый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работает при соответствующем Совете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16. Учет членов пионерской дружины ведет старший вожатый, а в случае, если пионерская дружина не создана — вышестоящий Совет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17. Прием в организацию детей от 7 до 10 лет проводится одновременно с ритуалом присвоения звания «октябренок» в торжественной обстановке на сборе отряда, дружины, при которых они будут работать.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18. Прием в организацию детей в возрасте старше 10 лет, подростков, взрослых проводится индивидуально на сборе отряда, дружины, в которых они будут работать, либо на заседании вышестоящего Совета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19. Ритуал присвоения звания «пионер», «инструктор», «вожатый», «лидер» с вручением пионерских галстуков и других знаков отличия проводится в торжественной обстановке. Ребенок, вступающий в БРПО, а также «октябренок», получающий звание «пионер», дает Торжественное обещание: «Я (фамилия, имя), вступая в ряды Белорусской республиканской пионерской организации, перед своими друзьями торжественно обещаю: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любить свою Родину, быть добрым, честным и справедливым, всегда следовать Уставу и традициям Белорусской республиканской пионерской организации!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20. Членство в БРПО прекращается: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– добровольно, по желанию члена организации, заявившего об этом на </w:t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сборе отряда, дружины;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– по решению отряда, дружины за поступок, несовместимый с требованиями Устава.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Член организации, исключенный из БРПО, имеет право опротестовать это решение в вышестоящих Советах пионерской организации.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IV. Права, обязанности и традиции членов организации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21.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Член БРПО имеет право: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обращаться к отряду, дружине, органам самоуправления организации за помощью в защите своих интересов, человеческого достоинства, в реализации потребностей;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высказывать и отстаивать свое мнение по любым вопросам деятельности пионерской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получать информацию о деятельности пионерской организации и ее руководящих органов;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избирать и быть избранным во все органы самоуправления организации.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Председателем Центрального, областного, городского, районного Советов БРПО и Председателем Контрольно-ревизионной комиссии БРПО могут быть только совершеннолетние члены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член БРПО имеет право быть членом других организаций, если цели этих организаций не противоречат Уставу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22. Меньшинство в БРПО имеет право отстаивать свою позицию.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23. Члены организации обязаны: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выполнять Устав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уплачивать установленные вступительные взносы;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не совершать действий, наносящих организации материальный ущерб и причиняющих вред ее репутации;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постоянно работать в одной из пионерских организаций, Советов организации, выполнять решения руководящих и контрольно-ревизионных органов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24.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Каждый член БРПО, следуя традициям организации, стремится: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беречь свое доброе имя, достоинство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поступать так, чтобы его слово не расходилось с делом;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заботиться обо всех, кто нуждается в помощи;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быть хозяином своей организации, с уважением относиться к труду, быть бережливым, уметь зарабатывать деньги, знать им цену;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уважать мнение товарищей, быть верным дружбе.</w:t>
      </w:r>
      <w:proofErr w:type="gramEnd"/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25. На основе прав и обязанностей членов БРПО и традиций организации в пионерских дружинах и отрядах могут быть разработаны свои правила жизни.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V. Структура организации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26. Основой БРПО является пионерская дружина.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27. Дружины организуются по желанию пионеров там, где есть для этого следующие условия: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вожатый;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общее дело;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- место базирования.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Дружина создается, если решение объединиться приняли не менее 5 человек. Решение о создании пионерской дружины принимают сами пионеры. Данное решение утверждается вышестоящим Советом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28.В случае, если дружина насчитывает более 20 человек, она может быть разделена на 2 и более отрядов. Организуют работу отрядов отрядные вожатые, в дружине — старший вожатый.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29. Учет пионерских дружин ведет вышестоящий Совет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30. Дружины, действующие на территории района, города, области, образуют районные, городские, областные пионерские организации, которые входят в состав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31. Пионерские дружины, районные, городские, областные организации БРПО имеют право: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вырабатывать собственную программу деятельности, не противоречащую программам деятельности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принимать новых членов, исключать из пионерской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выдвигать своих представителей в органы самоуправления, заслушивать их отчеты, при необходимости, отзывать;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оценивать работу вожатого, руководителя организации и требовать, в случае необходимости, его замены;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самостоятельно определять свою структуру, место базирования,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формы деятельности, органы самоуправления, ритуалы, атрибуты,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размеры и порядок уплаты добровольных членских взносов.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VI. Самоуправление и руководство в организации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32. Основу БРПО составляют районные (городские) организации, образуемые по территориальному признаку.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32.1 Районные (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городские) 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организации образуются при наличии не менее 10 членов БРПО в соответствующем районе (городе).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Высшим органом районной (городской) организации является Сбор, заседание которого проводится один раз в год.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Сбор районной (городской) организации: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определяет направление деятельности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избирает Совет и Председателя районной (городской) организации сроком на один год;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избирает ревизора районной (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городской) 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заслушивает ежегодные отчеты Председателя и ревизора и принимает по ним решения;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решает иные вопросы деятельности районной (городской) организации.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период между Сборами деятельностью районной (городской) организации руководит Совет в составе трех членов районной (городской) организации, возглавляемый Председателем. Заседания Совета проводятся не реже одного раза в полугодие.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Председатель: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организует выполнение Сборов;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- доводит до членов районной (городской) организации решения вышестоящих органов управления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обеспечивает организацию проведения мероприятий БРПО в районе (городе).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Ревизор районной (городской) организации: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контролирует финансовую деятельность районной (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городской) 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проверяет учет документов и организацию делопроизводства районной (городской) организации, законность и обоснованность ответов на жалобы, письма и заявления граждан;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контролирует выполнение положений настоящего устава членами и Советом районной (городской) организации.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32.2 Областные (Минская городская) организации создаются при наличии не менее двух районных (городских) организаций в соответствующей области (г. Минске).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Высшим органом областной (Минской городской) организации является Слет, созываемый один раз в три года.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Слет: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- определяет направления деятельности областной (Минской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городской) 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избирает областной (Минский городской) Совет сроком на три года;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избирает Контрольно-ревизионную комиссию организации сроком на три года;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заслушивает ежегодные отчеты Совета организации и Контрольно-ревизионной комиссии организации, принимает по ним решения;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решает иные вопросы деятельности организации.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Руководящим органом областной (Минской городской) организации является Совет, избираемый на Слете. Совет областной (Минской городской) организации: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организует выполнение решений Слета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разрабатывает и утверждает планы работы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организует проведение мероприятий БРПО на территории соответствующей области (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 Минска);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рассматривает иные вопросы деятельности организации.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Совет возглавляет Председатель Совета, избираемый членами Совета из своего состава сроком на три года.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Председатель Совета: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руководит деятельностью Совета;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созывает заседания Совета;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распределяет обязанности между членами Совета;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регулярно (не реже одного раза в год) отчитывается перед Советом о своей работе.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Заседания Совета созываются по мере необходимости, но не реже одного раза в 3 месяца. Внеочередные заседания Совета созываются по инициативе Контрольно-ревизионной комиссии организации или по требованию не менее 1/3 членов Совета.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Контрольно-ревизионная комиссия: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контролирует деятельность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избирает из своего состава Председателя сроком на один год;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проверяет учет документов и обоснованность ответов на жалобы, письма и заявления граждан;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контролирует выполнение положений настоящего Устава членами организации и Совета организации.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32.3 Вышестоящие выборные органы БРПО вправе проверять деятельность соответствующих нижестоящих выборных органов БРПО. Решения органов БРПО (органов его организационных структур) могут быть обжалованы в вышестоящие выборные органы БРПО. Жалоба на решение Слета членов организационной структуры БРПО подлежит рассмотрению при созыве Республиканского слета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Решение Республиканского Слета является окончательным и обжалованию не подлежит.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Центральный Совет БРПО вправе отменить решение Совета областной (Минской городской) организации и Совета районной (городской) организации.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 решению Центрального Совета БРПО областные (Минская городская) организации, а также районные (городские) организации могут наделяться правами юридического лица.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этом случае Председатель областной (Минской городской) организации, председатель районной (городской) организации наделяются правами и обязанностями юридического лица: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без доверенности действуют от имени Совета областной (Минской городской), районной (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городской) 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организации, представляют их во всех органах власти и управления, предприятиях и организациях;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заключают договоры, в том числе трудовые;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выдают доверенности;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открывают счета в банках;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распоряжаются средствами областной (Минской городской) организации, районной (городской) организации в пределах, определяемых Центральным Советом.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Центральный Совет БРПО вправе своими решениями уточнять и конкретизировать полномочия органов управления структурных подразделений.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32.4 Высшим органом дружины, отряда является сбор; районной, городской, областной организации – слет.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Сбор (слет) правомочен при участии в их работе более половины членов организации или избранных делегатов. Решения принимаются на сборе (слете) простым большинством голосов.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Вопрос о ликвидации или реорганизации дружины, районной, городской, областной организации БРПО может рассматриваться только при участии в сборе (слете) более 2/3 от общего числа членов организации или избранных на слет делегатов. Решение по этому вопросу </w:t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принимается не менее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чем 2/3 голосов от общего числа членов организации или избранных на слет делегатов.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Сбор (слет):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принимает решение о создании, реорганизации и ликвидации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вырабатывает программу деятельности организации, не противоречащую Уставу и программам деятельности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избирает руководящие и другие органы, определяет их права и полномочия;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оценивает работу членов своего коллектива, в том числе, вожатого или лидера;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принимает решение по любым другим вопросам, касающимся деятельности соответствующей организации.</w:t>
      </w:r>
      <w:proofErr w:type="gramEnd"/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33. Сбор дружины, отряда проводится по мере необходимости, но не реже 1 раза в два </w:t>
      </w:r>
      <w:proofErr w:type="spell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месяца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.С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лет</w:t>
      </w:r>
      <w:proofErr w:type="spell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районной, городской пионерской организации проводится по мере необходимости, но не реже 1 раза в полтора года. Слет областной пионерской организации проводится по мере необходимости, но не реже 1 раза в три года. Сбор (слет) проводится по решению соответствующего Совета БРПО либо по инициативе 1/3 членов организации (ее организационных структур). В период между сборами (слетами) работу организует соответствующий Совет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34. Высшим органом БРПО является Республиканский слет.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Слет правомочен, если в его работе принимают участие более половины избранных делегатов. Решения на Слете принимаются простым большинством голосов.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Вопрос о ликвидации или реорганизации БРПО может рассматриваться только при участии в Слете более 2/3 от числа избранных на Слет делегатов. Решение по этим вопросам принимается не менее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чем 2/3 голосов от числа избранных на Слет делегатов.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35.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Только Республиканский Слет: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утверждает «Положение о Центральном Совете БРПО», избирает Центральный Совет БРПО сроком на три года;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утверждает «Положение о Контрольно-ревизионной комиссии БРПО», избирает Контрольно-ревизионную комиссию БРПО сроком на три года;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заслушивает отчет Центрального Совета БРПО, Контрольно-ревизионной комиссии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принимает решение о реорганизации или ликвидации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может принять решение по любому вопросу деятельности организации.</w:t>
      </w:r>
      <w:proofErr w:type="gramEnd"/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36. Республиканский Слет проводится по мере необходимости, но не реже 1 раза в три года.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Слет проводится по решению Центрального Совета БРПО или по инициативе не менее трех областных (Минского городского) Советов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37. В период между Республиканскими Слетами деятельностью БРПО руководит Центральный Совет БРПО (далее по тексту – ЦС БРПО).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Заседания ЦС БРПО правомочны при участии не менее половины его членов. Решения принимаются простым большинством голосов от числа присутствующих.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Вопросы, которые отнесены к компетенции Пленума ЦС БРПО (является руководящим органом):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выборы Председателя и заместителя председателя ЦС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решение о приобретении, распоряжении и отчуждении собственности БРПО рассматриваются только при участии в заседании всех членов ЦС БРПО. Решения по указанным вопросам принимаются большинством голосов от числа членов ЦС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38.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Центральный Совет БРПО: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осуществляет деятельность, направленную на достижение уставных целей;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беспрепятственно получает и распространяет информацию, имеющую отношение к деятельности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пользуется государственными средствами массовой информации в порядке, установленном законодательством;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осуществляет издательскую деятельность в порядке, установленном законодательством;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защищает права и законные интересы, а также представляет законные интересы своих членов в государственных органах и иных организациях;</w:t>
      </w:r>
      <w:proofErr w:type="gramEnd"/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-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поддерживает связи с другими общественными объединениями, союзами;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обеспечивает выполнение решений Республиканского слета и уставных задач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представляет интересы БРПО в общественных и государственных организациях и учреждениях Республики Беларусь и за ее пределами;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утверждает структуру, штаты, финансовые планы и планы работы ЦС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принимает решения о наделении организационных структур правами юридического лица;</w:t>
      </w:r>
      <w:proofErr w:type="gramEnd"/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организует специальную подготовку кадров и актива пионерской организации, обеспечивает оказание методической помощи организационным структурам, принимает участие в проведении научных исследований;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утверждает символику и награды организации, образцы печатей, штампов и бланков;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решает другие вопросы, не отнесённые к исключительной компетенции Республиканского слета.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Для осуществления текущей работы может быть создан аппарат ЦС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39. Заседания ЦС БРПО проводятся по мере необходимости, но не менее 1 раза в три месяца.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Заседания ЦС БРПО проводятся по решению Председателя, по инициативе не менее двух областных (Минского городского) Советов БРПО или по требованию Контрольно-ревизионной комиссии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40. Руководит работой ЦС БРПО Председатель.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Председатель обладает всеми правами и обязанностями руководителя юридического лица, в том числе: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обеспечивает выполнение решений Республиканского Слета;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представляет интересы БРПО во взаимоотношениях с государственными и общественными органами и организациями;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созывает Пленум (заседание) ЦС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принимает решения и издает распоряжения по текущим вопросам деятельности организации;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заключает договоры от имени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распоряжается имуществом и средствами БРПО в пределах, устанавливаемых Пленумом ЦС БРПО;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решает иные вопросы, не отнесенные к компетенции других органов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 отсутствии Председателя ЦС БРПО все его обязанности исполняет его Заместитель.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41. Высшим контрольным органом БРПО является Контрольно-ревизионная комиссия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Заседания Контрольно-ревизионной комиссии БРПО правомочны при участии не менее половины членов комиссии.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Решения принимаются простым большинством голосов от числа присутствующих.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42. Контрольно-ревизионная комиссия БРПО руководствуется в своей деятельности действующим законодательством, настоящим Уставом и «Положением о Контрольно-ревизионной комиссии БРПО».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Контрольно-ревизионная комиссия БРПО контролирует правильность исполнения финансовых планов Центрального и областных (Минского городского) Советов БРПО, предпринимательскую деятельность их предприятий, осуществляет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контроль за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соблюдением положений настоящего Устава, установленного порядка прохождения дел и оформления документов организации.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43. Заседания Контрольно-ревизионной комиссии БРПО проводятся по мере необходимости, но не реже 1 раза в три месяца.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Заседания Контрольно-ревизионной комиссии БРПО проводятся по решению Председателя комиссии или по инициативе 1/3 ее членов.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44. Руководит работой Контрольно-ревизионной комиссии БРПО Председатель, который избирается решением Контрольно-ревизионной комиссии БРПО большинством голосов от числа членов комиссии.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Члены Контрольно-ревизионной комиссии БРПО не могут быть избраны в другие выборные органы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45. Решения всех коллегиальных органов, начиная с районного уровня, оформляются протоколами. Делопроизводство в организации ведется в </w:t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 xml:space="preserve">соответствии с действующим законодательством.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Документация сдается в соответствующие учреждения, сохраняющие Национальный архивный фонд Республики Беларусь, по месту нахождения юридического адреса.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45.1 Решения нижестоящих выборных органов обжалуются в вышестоящие.</w:t>
      </w:r>
      <w:proofErr w:type="gramEnd"/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t>VII. Материально-техническая и финансовая база организации.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46.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собственности БРПО для материального обеспечения деятельности, предусмотренной Уставом, могут находиться здания, сооружения (за исключением объектов, которые могут находиться только в собственности государства), оборудование, транспорт, инвентарь, денежные средства, а также, в соответствии с действующим законодательством, акции, другие ценные бумаги и иное имущество, которое приобретено организацией, передано ей в распоряжение, либо получено по линии гуманитарной помощи.</w:t>
      </w:r>
      <w:proofErr w:type="gramEnd"/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Отчуждение имущества, находящегося в собственности организационных структур БРПО всех уровней, осуществляется по решению руководящих органов этих структур с разрешения вышестоящего Совета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Собственником имущества БРПО, в том числе имущества, находящегося у организационных структур данного объединения, является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Организационные структуры БРПО вправе распоряжаться имуществом БРПО в пределах, определяемых настоящим Уставом.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Имущество и денежные средства БРПО не могут перераспределяться между членами организации и используются только для выполнения уставных целей и задач.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47. Организационные структуры БРПО,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48. Денежные средства БРПО формируются: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 обязательных вступительных и добровольных членских взносов;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 добровольных отчислений и пожертвований предприятий, общественных фондов, отдельных лиц, государственного финансирования и поступлений;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 поступлений от проведения выставок, культурно-просветительных и иных мероприятий;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из доходов от издательской, предпринимательской и иной не запрещённой законом деятельности;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иных не запрещенных законом поступлений.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Денежные средства БРПО направляются на реализацию уставных целей и задач организации. До 20 % средств от добровольных пожертвований и взносов могут направляться на заработную плату и материальное поощрение работников и актива организационных структур БРПО.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b/>
          <w:bCs/>
          <w:i/>
          <w:iCs/>
          <w:color w:val="007951"/>
          <w:sz w:val="30"/>
          <w:szCs w:val="30"/>
          <w:lang w:eastAsia="ru-RU"/>
        </w:rPr>
        <w:lastRenderedPageBreak/>
        <w:t>VIII. Прекращение деятельности организации</w:t>
      </w:r>
    </w:p>
    <w:p w:rsidR="00A731F6" w:rsidRPr="00A731F6" w:rsidRDefault="00A731F6" w:rsidP="00A731F6">
      <w:pPr>
        <w:spacing w:after="0" w:line="240" w:lineRule="auto"/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</w:pP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49. 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Прекращение деятельности организации может быть произведено путём реорганизации либо ликвидации в порядке, предусмотренном законодательством Республики Беларусь.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49.1 Реорганизация ОО «БРПО» может быть осуществлена по решению Республиканского Слета, принятому 2\3 голосов от списочного числа делегатов Слета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49.2 ОО «БРПО» может быть ликвидировано: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по решению Республиканского Слета, принятому 2\3 голосов от списочного числа делегатов слета БРПО.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 по решению Верховного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Суда Республики Беларусь в случаях и порядке, предусмотренных действующим законодательством.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49.3 Ликвидация БРПО производится ликвидационной комиссией, образуемой органом, принявшим решение о ликвидации. В своей деятельности ликвидационная комиссия руководствуется законодательством Республики Беларусь.</w:t>
      </w:r>
      <w:r w:rsidRPr="00A731F6">
        <w:rPr>
          <w:rFonts w:ascii="Times New Roman" w:eastAsia="Times New Roman" w:hAnsi="Times New Roman" w:cs="Times New Roman"/>
          <w:i/>
          <w:color w:val="663300"/>
          <w:sz w:val="30"/>
          <w:szCs w:val="30"/>
          <w:lang w:eastAsia="ru-RU"/>
        </w:rPr>
        <w:br/>
      </w:r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49.4</w:t>
      </w:r>
      <w:proofErr w:type="gramStart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</w:t>
      </w:r>
      <w:proofErr w:type="gramEnd"/>
      <w:r w:rsidRPr="00A731F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случае ликвидации БРПО принадлежащее ей имущество и денежные средства направляются на погашение долговых обязательств ОО «БРПО» в порядке, предусмотренном действующим законодательством. Оставшееся после погашения долгов имущество по решению ликвидационной комиссии передается для использования на уставные цели ОО «БРПО».</w:t>
      </w:r>
    </w:p>
    <w:p w:rsidR="00815EE9" w:rsidRDefault="00815EE9" w:rsidP="00A731F6">
      <w:pPr>
        <w:spacing w:after="0"/>
      </w:pPr>
    </w:p>
    <w:sectPr w:rsidR="00815EE9" w:rsidSect="00A731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F6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17320"/>
    <w:rsid w:val="000201BB"/>
    <w:rsid w:val="000249ED"/>
    <w:rsid w:val="0002578C"/>
    <w:rsid w:val="00026D57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34B9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31F6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7F5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1">
    <w:name w:val="heading 1"/>
    <w:basedOn w:val="a"/>
    <w:link w:val="10"/>
    <w:uiPriority w:val="9"/>
    <w:qFormat/>
    <w:rsid w:val="00A7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1F6"/>
    <w:rPr>
      <w:b/>
      <w:bCs/>
    </w:rPr>
  </w:style>
  <w:style w:type="character" w:styleId="a5">
    <w:name w:val="Emphasis"/>
    <w:basedOn w:val="a0"/>
    <w:uiPriority w:val="20"/>
    <w:qFormat/>
    <w:rsid w:val="00A731F6"/>
    <w:rPr>
      <w:i/>
      <w:iCs/>
    </w:rPr>
  </w:style>
  <w:style w:type="character" w:customStyle="1" w:styleId="apple-converted-space">
    <w:name w:val="apple-converted-space"/>
    <w:basedOn w:val="a0"/>
    <w:rsid w:val="00A731F6"/>
  </w:style>
  <w:style w:type="paragraph" w:styleId="a6">
    <w:name w:val="Balloon Text"/>
    <w:basedOn w:val="a"/>
    <w:link w:val="a7"/>
    <w:uiPriority w:val="99"/>
    <w:semiHidden/>
    <w:unhideWhenUsed/>
    <w:rsid w:val="00A7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1">
          <w:marLeft w:val="300"/>
          <w:marRight w:val="0"/>
          <w:marTop w:val="0"/>
          <w:marBottom w:val="0"/>
          <w:divBdr>
            <w:top w:val="single" w:sz="2" w:space="2" w:color="999060"/>
            <w:left w:val="single" w:sz="2" w:space="15" w:color="999060"/>
            <w:bottom w:val="single" w:sz="2" w:space="0" w:color="999060"/>
            <w:right w:val="single" w:sz="2" w:space="15" w:color="99906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4382</Words>
  <Characters>24979</Characters>
  <Application>Microsoft Office Word</Application>
  <DocSecurity>0</DocSecurity>
  <Lines>208</Lines>
  <Paragraphs>58</Paragraphs>
  <ScaleCrop>false</ScaleCrop>
  <Company>Free World</Company>
  <LinksUpToDate>false</LinksUpToDate>
  <CharactersWithSpaces>29303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2020-09-20T07:59:00Z</dcterms:created>
  <dcterms:modified xsi:type="dcterms:W3CDTF">2020-09-20T08:07:00Z</dcterms:modified>
</cp:coreProperties>
</file>