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FE83">
      <w:pPr>
        <w:spacing w:line="240" w:lineRule="exact"/>
        <w:ind w:left="9204" w:firstLine="435"/>
        <w:rPr>
          <w:sz w:val="24"/>
          <w:szCs w:val="24"/>
        </w:rPr>
      </w:pPr>
    </w:p>
    <w:p w14:paraId="57E98A8F">
      <w:pPr>
        <w:spacing w:line="240" w:lineRule="exact"/>
        <w:ind w:left="9204" w:firstLine="435"/>
        <w:rPr>
          <w:sz w:val="24"/>
          <w:szCs w:val="24"/>
        </w:rPr>
      </w:pPr>
    </w:p>
    <w:p w14:paraId="2A3AA875">
      <w:pPr>
        <w:spacing w:line="240" w:lineRule="exact"/>
        <w:ind w:left="9204" w:firstLine="435"/>
        <w:rPr>
          <w:sz w:val="24"/>
          <w:szCs w:val="24"/>
        </w:rPr>
      </w:pPr>
    </w:p>
    <w:p w14:paraId="690D3227">
      <w:pPr>
        <w:spacing w:line="240" w:lineRule="exact"/>
        <w:ind w:left="9204" w:firstLine="435"/>
        <w:rPr>
          <w:sz w:val="24"/>
          <w:szCs w:val="24"/>
        </w:rPr>
      </w:pPr>
    </w:p>
    <w:p w14:paraId="0FEFFDDC">
      <w:pPr>
        <w:spacing w:line="240" w:lineRule="exact"/>
        <w:ind w:left="9204" w:firstLine="435"/>
        <w:rPr>
          <w:sz w:val="30"/>
          <w:szCs w:val="30"/>
        </w:rPr>
      </w:pP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 xml:space="preserve">УТВЕРЖДАЮ </w:t>
      </w:r>
    </w:p>
    <w:p w14:paraId="42E16070">
      <w:pPr>
        <w:spacing w:line="240" w:lineRule="exact"/>
        <w:ind w:left="9204" w:firstLine="435"/>
        <w:rPr>
          <w:sz w:val="30"/>
          <w:szCs w:val="30"/>
        </w:rPr>
      </w:pPr>
      <w:r>
        <w:rPr>
          <w:sz w:val="30"/>
          <w:szCs w:val="30"/>
        </w:rPr>
        <w:t xml:space="preserve"> Заместитель главы администрации</w:t>
      </w:r>
    </w:p>
    <w:p w14:paraId="26AC0FFB">
      <w:pPr>
        <w:spacing w:line="240" w:lineRule="exact"/>
        <w:ind w:left="9204" w:firstLine="435"/>
        <w:rPr>
          <w:sz w:val="30"/>
          <w:szCs w:val="30"/>
        </w:rPr>
      </w:pPr>
      <w:r>
        <w:rPr>
          <w:sz w:val="30"/>
          <w:szCs w:val="30"/>
        </w:rPr>
        <w:t xml:space="preserve"> Железнодорожного   района г.Гомеля</w:t>
      </w:r>
    </w:p>
    <w:p w14:paraId="6906E87B">
      <w:pPr>
        <w:spacing w:line="24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  Н.Г. Куницкая </w:t>
      </w:r>
    </w:p>
    <w:p w14:paraId="4EBCF101">
      <w:pPr>
        <w:spacing w:line="24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 «5» ноября    2024 года</w:t>
      </w:r>
    </w:p>
    <w:p w14:paraId="4880E43A">
      <w:pPr>
        <w:spacing w:line="240" w:lineRule="exact"/>
        <w:ind w:left="9204" w:firstLine="708"/>
        <w:rPr>
          <w:sz w:val="30"/>
          <w:szCs w:val="30"/>
        </w:rPr>
      </w:pPr>
    </w:p>
    <w:p w14:paraId="144D485A">
      <w:pPr>
        <w:spacing w:line="240" w:lineRule="exact"/>
        <w:ind w:left="9204" w:firstLine="708"/>
        <w:rPr>
          <w:sz w:val="30"/>
          <w:szCs w:val="30"/>
        </w:rPr>
      </w:pPr>
    </w:p>
    <w:p w14:paraId="4EFAC2A1">
      <w:pPr>
        <w:spacing w:line="240" w:lineRule="exact"/>
        <w:jc w:val="center"/>
        <w:rPr>
          <w:sz w:val="30"/>
          <w:szCs w:val="30"/>
        </w:rPr>
      </w:pPr>
    </w:p>
    <w:p w14:paraId="3B81172E">
      <w:pPr>
        <w:spacing w:line="240" w:lineRule="exact"/>
        <w:jc w:val="center"/>
        <w:rPr>
          <w:sz w:val="30"/>
          <w:szCs w:val="30"/>
        </w:rPr>
      </w:pPr>
      <w:bookmarkStart w:id="1" w:name="_GoBack"/>
      <w:r>
        <w:rPr>
          <w:sz w:val="30"/>
          <w:szCs w:val="30"/>
        </w:rPr>
        <w:t xml:space="preserve">График мероприятий районной акции «Подросток  и Закон» в рамках реализации на территории Гомельской области комплекса  дополнительных </w:t>
      </w:r>
      <w:bookmarkStart w:id="0" w:name="_Hlk96529000"/>
      <w:r>
        <w:rPr>
          <w:sz w:val="30"/>
          <w:szCs w:val="30"/>
        </w:rPr>
        <w:t>мер по профилактике безнадзорности и правонарушений несовершеннолетних</w:t>
      </w:r>
    </w:p>
    <w:bookmarkEnd w:id="1"/>
    <w:p w14:paraId="62BA5743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 11 ноября  по  16 декабря  2024 года</w:t>
      </w:r>
      <w:bookmarkEnd w:id="0"/>
    </w:p>
    <w:tbl>
      <w:tblPr>
        <w:tblStyle w:val="3"/>
        <w:tblW w:w="1573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675"/>
        <w:gridCol w:w="2694"/>
        <w:gridCol w:w="3543"/>
      </w:tblGrid>
      <w:tr w14:paraId="22AC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3" w:type="dxa"/>
          </w:tcPr>
          <w:p w14:paraId="1B9B89E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8675" w:type="dxa"/>
          </w:tcPr>
          <w:p w14:paraId="72DD818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</w:tcPr>
          <w:p w14:paraId="51FD2090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14:paraId="319EBF9C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14:paraId="74E6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7ADD6761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386DD54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СИЗО подростками, в отношении которых проводится ИПР</w:t>
            </w:r>
          </w:p>
        </w:tc>
        <w:tc>
          <w:tcPr>
            <w:tcW w:w="2694" w:type="dxa"/>
          </w:tcPr>
          <w:p w14:paraId="4419E7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Первая декада декабря</w:t>
            </w:r>
          </w:p>
          <w:p w14:paraId="2A55F92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 (Книжная, 3)</w:t>
            </w:r>
          </w:p>
          <w:p w14:paraId="6FFED6E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</w:tcPr>
          <w:p w14:paraId="3504F7C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ИДН, КДН, СИЗО</w:t>
            </w:r>
          </w:p>
        </w:tc>
      </w:tr>
      <w:tr w14:paraId="441D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33CA9C4E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0B2A7BE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Матч по мини-футболу между несовершеннолетними, с которыми проводится индивидуальная профилактическая работа (учащиеся школ)</w:t>
            </w:r>
          </w:p>
        </w:tc>
        <w:tc>
          <w:tcPr>
            <w:tcW w:w="2694" w:type="dxa"/>
          </w:tcPr>
          <w:p w14:paraId="56F275F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  <w:p w14:paraId="50CA21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СШ №60 </w:t>
            </w:r>
          </w:p>
        </w:tc>
        <w:tc>
          <w:tcPr>
            <w:tcW w:w="3543" w:type="dxa"/>
          </w:tcPr>
          <w:p w14:paraId="630471C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ГУО «Средняя школа №12 г.Гомеля», ИДН, БРСМ</w:t>
            </w:r>
          </w:p>
        </w:tc>
      </w:tr>
      <w:tr w14:paraId="40F5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015BB95C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6787347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правовая викторина «Что? Где? Когда» на тему «Закон надо знать-закон надо уважать»</w:t>
            </w:r>
          </w:p>
        </w:tc>
        <w:tc>
          <w:tcPr>
            <w:tcW w:w="2694" w:type="dxa"/>
          </w:tcPr>
          <w:p w14:paraId="6BBE1E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05.12.2024 </w:t>
            </w:r>
          </w:p>
          <w:p w14:paraId="366EE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Костюковка</w:t>
            </w:r>
          </w:p>
        </w:tc>
        <w:tc>
          <w:tcPr>
            <w:tcW w:w="3543" w:type="dxa"/>
          </w:tcPr>
          <w:p w14:paraId="777C722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культуры,  отдел образования, ИДН  ОВД</w:t>
            </w:r>
          </w:p>
        </w:tc>
      </w:tr>
      <w:tr w14:paraId="2ADA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6A22B4BC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5CDAD14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Открытых Дверей на базе 2-го отделения  ОВД администрации Железнодорожного района г. Гомеля</w:t>
            </w:r>
          </w:p>
        </w:tc>
        <w:tc>
          <w:tcPr>
            <w:tcW w:w="2694" w:type="dxa"/>
          </w:tcPr>
          <w:p w14:paraId="3FF6901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 15.00 ОВД Железнодорожного района г. Гомеля (ул. Фадеева,3/3)</w:t>
            </w:r>
          </w:p>
        </w:tc>
        <w:tc>
          <w:tcPr>
            <w:tcW w:w="3543" w:type="dxa"/>
          </w:tcPr>
          <w:p w14:paraId="010FDD6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ИДН ОВД,  КДН, БРСМ</w:t>
            </w:r>
          </w:p>
        </w:tc>
      </w:tr>
      <w:tr w14:paraId="5E05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2541CA13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6651BA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Диалоговые площадки на базе детско-подросткового отделения  учреждения «Гомельский областной наркологический диспансер» на тему «Последствия вредных привычек для молодого организма» с показом видеофильма</w:t>
            </w:r>
          </w:p>
        </w:tc>
        <w:tc>
          <w:tcPr>
            <w:tcW w:w="2694" w:type="dxa"/>
          </w:tcPr>
          <w:p w14:paraId="474E222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15.11.2024- СШ№55, гимназия №14;</w:t>
            </w:r>
          </w:p>
          <w:p w14:paraId="705BAC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22.11.2024-СШ№60,30;</w:t>
            </w:r>
          </w:p>
          <w:p w14:paraId="53A827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29.11.2024 – </w:t>
            </w:r>
          </w:p>
          <w:p w14:paraId="3B9BC4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«ГГАПК»,              СШ №44;</w:t>
            </w:r>
          </w:p>
          <w:p w14:paraId="0667A70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06.12.2024- СШ № 54, 42</w:t>
            </w:r>
          </w:p>
          <w:p w14:paraId="0AEE968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 –                 УО «ГГК связи», СШ №49</w:t>
            </w:r>
          </w:p>
          <w:p w14:paraId="607E5B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0E337E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«ГОНД», отдел образования</w:t>
            </w:r>
          </w:p>
        </w:tc>
      </w:tr>
      <w:tr w14:paraId="044B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246A45E6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5965F88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учащихся учреждений образования  со  специалистами детско-подросткового отделения  учреждения «Гомельский областной наркологический диспансер»</w:t>
            </w:r>
          </w:p>
        </w:tc>
        <w:tc>
          <w:tcPr>
            <w:tcW w:w="2694" w:type="dxa"/>
          </w:tcPr>
          <w:p w14:paraId="5D8764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  <w:p w14:paraId="1268927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СШ№25, 60, 55, 29, 34, 49, 44</w:t>
            </w:r>
          </w:p>
        </w:tc>
        <w:tc>
          <w:tcPr>
            <w:tcW w:w="3543" w:type="dxa"/>
          </w:tcPr>
          <w:p w14:paraId="2E94A2D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«ГОНД», отдел образования</w:t>
            </w:r>
          </w:p>
        </w:tc>
      </w:tr>
      <w:tr w14:paraId="222F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6E921735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4167D0C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ИВС  УВД Гомельского облисполкома подростками, с которыми проводится индивидуальная профилактическая работа</w:t>
            </w:r>
          </w:p>
        </w:tc>
        <w:tc>
          <w:tcPr>
            <w:tcW w:w="2694" w:type="dxa"/>
          </w:tcPr>
          <w:p w14:paraId="4AB038A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декада декабря </w:t>
            </w:r>
          </w:p>
          <w:p w14:paraId="1491FB6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ИВС УВД  Гомельского облисполкома (Междугородняя, 26)</w:t>
            </w:r>
          </w:p>
        </w:tc>
        <w:tc>
          <w:tcPr>
            <w:tcW w:w="3543" w:type="dxa"/>
          </w:tcPr>
          <w:p w14:paraId="146CB0B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ИДН ОВД</w:t>
            </w:r>
          </w:p>
        </w:tc>
      </w:tr>
      <w:tr w14:paraId="3E81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3844D171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51B0CF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Товарищеский матч по волейболу между сотрудниками ОВД и несовершеннолетними с которыми проводится индивидуальная профилактическая работа учреждений среднего специального образования.</w:t>
            </w:r>
          </w:p>
        </w:tc>
        <w:tc>
          <w:tcPr>
            <w:tcW w:w="2694" w:type="dxa"/>
          </w:tcPr>
          <w:p w14:paraId="7AE417C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декада ноября </w:t>
            </w:r>
          </w:p>
          <w:p w14:paraId="4C3B05F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«Гомельский государственный колледж </w:t>
            </w:r>
          </w:p>
          <w:p w14:paraId="72DB21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строителей »</w:t>
            </w:r>
          </w:p>
        </w:tc>
        <w:tc>
          <w:tcPr>
            <w:tcW w:w="3543" w:type="dxa"/>
          </w:tcPr>
          <w:p w14:paraId="272F41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«Гомельский государственный колледж строителей»  ОВД, БРСМ</w:t>
            </w:r>
          </w:p>
        </w:tc>
      </w:tr>
      <w:tr w14:paraId="5ACE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23" w:type="dxa"/>
          </w:tcPr>
          <w:p w14:paraId="1FE3B080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68C9387A">
            <w:pPr>
              <w:pStyle w:val="8"/>
              <w:spacing w:line="240" w:lineRule="exact"/>
              <w:ind w:left="0"/>
              <w:jc w:val="both"/>
            </w:pPr>
            <w:r>
              <w:t>Организация и проведение Единого  родительского Дня по информированию законных представителей учащихся об ответственности за совершение правонарушений и преступлений, последствиях потребления ПАВ, доведение информации об ответственности родителей, законных представителей за невыполнение обязанностей по воспитанию и содержанию детей, ответственность за совершение преступлений в сфере незаконного оборота наркотических средств (ст.328 УК РБ), а также мошенничества с использованием информационно-коммуникационных технологий (ст.212, ст.222 УК РБ)</w:t>
            </w:r>
          </w:p>
        </w:tc>
        <w:tc>
          <w:tcPr>
            <w:tcW w:w="2694" w:type="dxa"/>
          </w:tcPr>
          <w:p w14:paraId="074DC23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акции (в каждом учреждении образования в индивидуальном порядке)</w:t>
            </w:r>
          </w:p>
        </w:tc>
        <w:tc>
          <w:tcPr>
            <w:tcW w:w="3543" w:type="dxa"/>
          </w:tcPr>
          <w:p w14:paraId="0054271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спорта и туризма администрации, учреждения образования, РК ОО «БРСМ», ИДН ОВД администрации</w:t>
            </w:r>
          </w:p>
        </w:tc>
      </w:tr>
      <w:tr w14:paraId="4578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335D535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E23262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в трудовых коллективах предприятий района по профилактике преступлений  и правонарушений среди несовершеннолетних</w:t>
            </w:r>
          </w:p>
        </w:tc>
        <w:tc>
          <w:tcPr>
            <w:tcW w:w="2694" w:type="dxa"/>
          </w:tcPr>
          <w:p w14:paraId="51D24B2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Еженедельно в рамках проведения акции</w:t>
            </w:r>
          </w:p>
        </w:tc>
        <w:tc>
          <w:tcPr>
            <w:tcW w:w="3543" w:type="dxa"/>
          </w:tcPr>
          <w:p w14:paraId="6AF639B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идеологической работы, культуры и по делам молодежи администрации, КДН администрации, ОВД администрации, учреждения образования района  </w:t>
            </w:r>
          </w:p>
        </w:tc>
      </w:tr>
      <w:tr w14:paraId="5E59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BDAD5D6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698F59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урока профилактики с освещением вопроса последствий употребления ПАВ</w:t>
            </w:r>
          </w:p>
        </w:tc>
        <w:tc>
          <w:tcPr>
            <w:tcW w:w="2694" w:type="dxa"/>
          </w:tcPr>
          <w:p w14:paraId="6F61F99E">
            <w:pPr>
              <w:spacing w:line="240" w:lineRule="exact"/>
              <w:ind w:left="-79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3543" w:type="dxa"/>
          </w:tcPr>
          <w:p w14:paraId="3FADBCE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спорта и туризма администрации, учреждения образования</w:t>
            </w:r>
          </w:p>
        </w:tc>
      </w:tr>
      <w:tr w14:paraId="29EC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FB66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  <w:rPr>
                <w:lang w:bidi="ru-RU"/>
              </w:rPr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A7D0">
            <w:pPr>
              <w:spacing w:line="24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Организация рейдовых мероприятий в общежития учреждений образования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F13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7C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ОВД, КДН, БРСМ</w:t>
            </w:r>
          </w:p>
        </w:tc>
      </w:tr>
      <w:tr w14:paraId="2654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4066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  <w:rPr>
                <w:lang w:bidi="ru-RU"/>
              </w:rPr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DD8F">
            <w:pPr>
              <w:spacing w:line="24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Организация рейдовых мероприятий в местах массового отдыха молодежи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73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Еженедельно, пятница-суббота </w:t>
            </w:r>
          </w:p>
          <w:p w14:paraId="0C0A5D2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вечернее время по пятницам и в выходные дни)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538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ОВД, добровольные дружины предприятий и организаций</w:t>
            </w:r>
          </w:p>
        </w:tc>
      </w:tr>
      <w:tr w14:paraId="5079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4001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F38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местах массового пребывания граждан флешмобов, информационных акций, направленных на профилактику незаконного оборота наркотических средств, психотропных веществ, их прекурсоров и  аналогов,  пьянства и наркомании среди несовершеннолетних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31E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16.11.2024 ТЦ «Маяк», </w:t>
            </w:r>
          </w:p>
          <w:p w14:paraId="33B9D4F3">
            <w:pPr>
              <w:spacing w:line="240" w:lineRule="exact"/>
              <w:rPr>
                <w:sz w:val="24"/>
                <w:szCs w:val="24"/>
              </w:rPr>
            </w:pPr>
          </w:p>
          <w:p w14:paraId="145B6DB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23.11.2024 ТЦ «Корона» и</w:t>
            </w:r>
          </w:p>
          <w:p w14:paraId="0064074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 ТЦ «Карусель»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44D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 ОО «БРСМ», отдел образования</w:t>
            </w:r>
          </w:p>
        </w:tc>
      </w:tr>
      <w:tr w14:paraId="2B0E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D8E4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6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КДН администрации о ходе выполнения плана мероприятий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011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16.12.2024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929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плана</w:t>
            </w:r>
          </w:p>
        </w:tc>
      </w:tr>
    </w:tbl>
    <w:p w14:paraId="082B3A46">
      <w:pPr>
        <w:spacing w:line="240" w:lineRule="exact"/>
      </w:pPr>
    </w:p>
    <w:p w14:paraId="77469F43">
      <w:pPr>
        <w:spacing w:line="240" w:lineRule="exact"/>
      </w:pPr>
      <w:r>
        <w:t>Заместитель председателя</w:t>
      </w:r>
    </w:p>
    <w:p w14:paraId="51297FA8">
      <w:pPr>
        <w:spacing w:line="240" w:lineRule="exact"/>
      </w:pPr>
      <w:r>
        <w:t xml:space="preserve">комиссии по делам несовершеннолетних                                                                                         М.В. Асадчая </w:t>
      </w:r>
    </w:p>
    <w:p w14:paraId="486C8350">
      <w:pPr>
        <w:spacing w:line="240" w:lineRule="exact"/>
      </w:pPr>
      <w:r>
        <w:t>339932</w:t>
      </w:r>
    </w:p>
    <w:sectPr>
      <w:pgSz w:w="16838" w:h="11906" w:orient="landscape"/>
      <w:pgMar w:top="284" w:right="1134" w:bottom="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B4C3D"/>
    <w:multiLevelType w:val="multilevel"/>
    <w:tmpl w:val="7AFB4C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4B"/>
    <w:rsid w:val="00015150"/>
    <w:rsid w:val="00015FE6"/>
    <w:rsid w:val="00026258"/>
    <w:rsid w:val="0002648D"/>
    <w:rsid w:val="00050779"/>
    <w:rsid w:val="00051F9A"/>
    <w:rsid w:val="00054C00"/>
    <w:rsid w:val="000B005A"/>
    <w:rsid w:val="000C04BD"/>
    <w:rsid w:val="000C6F51"/>
    <w:rsid w:val="000F2B02"/>
    <w:rsid w:val="0011248A"/>
    <w:rsid w:val="00122B1D"/>
    <w:rsid w:val="00127B56"/>
    <w:rsid w:val="001600D6"/>
    <w:rsid w:val="00170DE3"/>
    <w:rsid w:val="00173552"/>
    <w:rsid w:val="00180CBD"/>
    <w:rsid w:val="00182230"/>
    <w:rsid w:val="00192947"/>
    <w:rsid w:val="001A00EF"/>
    <w:rsid w:val="001D1D5C"/>
    <w:rsid w:val="001D2791"/>
    <w:rsid w:val="001E4133"/>
    <w:rsid w:val="00251580"/>
    <w:rsid w:val="002650E9"/>
    <w:rsid w:val="002808D6"/>
    <w:rsid w:val="0028264D"/>
    <w:rsid w:val="002A0791"/>
    <w:rsid w:val="002A22B5"/>
    <w:rsid w:val="002A4F72"/>
    <w:rsid w:val="002B730F"/>
    <w:rsid w:val="002D50AA"/>
    <w:rsid w:val="002D7532"/>
    <w:rsid w:val="003135C4"/>
    <w:rsid w:val="0032757C"/>
    <w:rsid w:val="00337339"/>
    <w:rsid w:val="003439C7"/>
    <w:rsid w:val="003531CA"/>
    <w:rsid w:val="0038284A"/>
    <w:rsid w:val="003857F9"/>
    <w:rsid w:val="00397AFA"/>
    <w:rsid w:val="003B5A6F"/>
    <w:rsid w:val="003F4F6C"/>
    <w:rsid w:val="00447B30"/>
    <w:rsid w:val="00497727"/>
    <w:rsid w:val="004A7784"/>
    <w:rsid w:val="004B7BB3"/>
    <w:rsid w:val="004C244F"/>
    <w:rsid w:val="004E30A4"/>
    <w:rsid w:val="004F498F"/>
    <w:rsid w:val="00502C42"/>
    <w:rsid w:val="00517DCD"/>
    <w:rsid w:val="00523382"/>
    <w:rsid w:val="005278E7"/>
    <w:rsid w:val="005374E5"/>
    <w:rsid w:val="00542DA6"/>
    <w:rsid w:val="00545489"/>
    <w:rsid w:val="00587354"/>
    <w:rsid w:val="00592307"/>
    <w:rsid w:val="005B2F14"/>
    <w:rsid w:val="005B4274"/>
    <w:rsid w:val="005C1235"/>
    <w:rsid w:val="005C59CA"/>
    <w:rsid w:val="005D27A5"/>
    <w:rsid w:val="005D3FF6"/>
    <w:rsid w:val="005E2BFE"/>
    <w:rsid w:val="00613D60"/>
    <w:rsid w:val="00617CD4"/>
    <w:rsid w:val="00625994"/>
    <w:rsid w:val="00667726"/>
    <w:rsid w:val="00676C3C"/>
    <w:rsid w:val="006A2C70"/>
    <w:rsid w:val="006A69EC"/>
    <w:rsid w:val="006F387E"/>
    <w:rsid w:val="007032A6"/>
    <w:rsid w:val="007064CF"/>
    <w:rsid w:val="00716EDF"/>
    <w:rsid w:val="00734B7E"/>
    <w:rsid w:val="00756EA1"/>
    <w:rsid w:val="007636AC"/>
    <w:rsid w:val="007673A4"/>
    <w:rsid w:val="00771AE5"/>
    <w:rsid w:val="007720B9"/>
    <w:rsid w:val="00773DF8"/>
    <w:rsid w:val="007B5491"/>
    <w:rsid w:val="007D59D4"/>
    <w:rsid w:val="00845886"/>
    <w:rsid w:val="00854466"/>
    <w:rsid w:val="0088024E"/>
    <w:rsid w:val="008B57FA"/>
    <w:rsid w:val="008D472A"/>
    <w:rsid w:val="00911F7B"/>
    <w:rsid w:val="009157ED"/>
    <w:rsid w:val="0091659B"/>
    <w:rsid w:val="00920922"/>
    <w:rsid w:val="00920BCD"/>
    <w:rsid w:val="009376DA"/>
    <w:rsid w:val="00943ED9"/>
    <w:rsid w:val="00951288"/>
    <w:rsid w:val="00961FF7"/>
    <w:rsid w:val="009844EC"/>
    <w:rsid w:val="009B2860"/>
    <w:rsid w:val="009C56B9"/>
    <w:rsid w:val="009F4E76"/>
    <w:rsid w:val="009F68C2"/>
    <w:rsid w:val="00A21500"/>
    <w:rsid w:val="00A22812"/>
    <w:rsid w:val="00A24F66"/>
    <w:rsid w:val="00A2722D"/>
    <w:rsid w:val="00A37904"/>
    <w:rsid w:val="00A5524E"/>
    <w:rsid w:val="00A566C8"/>
    <w:rsid w:val="00A60BC0"/>
    <w:rsid w:val="00A66738"/>
    <w:rsid w:val="00AA346E"/>
    <w:rsid w:val="00AB3CE6"/>
    <w:rsid w:val="00AB4BF3"/>
    <w:rsid w:val="00AC786E"/>
    <w:rsid w:val="00AD36AD"/>
    <w:rsid w:val="00AD56DF"/>
    <w:rsid w:val="00AF1D63"/>
    <w:rsid w:val="00AF7608"/>
    <w:rsid w:val="00B01DC1"/>
    <w:rsid w:val="00B156F2"/>
    <w:rsid w:val="00B21338"/>
    <w:rsid w:val="00B354C1"/>
    <w:rsid w:val="00B40E2B"/>
    <w:rsid w:val="00B417F7"/>
    <w:rsid w:val="00B46CD4"/>
    <w:rsid w:val="00B51E45"/>
    <w:rsid w:val="00B6476A"/>
    <w:rsid w:val="00B738EA"/>
    <w:rsid w:val="00BC17F4"/>
    <w:rsid w:val="00BD62E3"/>
    <w:rsid w:val="00BE3A90"/>
    <w:rsid w:val="00BF5DC1"/>
    <w:rsid w:val="00C0538E"/>
    <w:rsid w:val="00C07DEA"/>
    <w:rsid w:val="00C220A4"/>
    <w:rsid w:val="00C345BF"/>
    <w:rsid w:val="00C41469"/>
    <w:rsid w:val="00C4189D"/>
    <w:rsid w:val="00C43A8C"/>
    <w:rsid w:val="00C60230"/>
    <w:rsid w:val="00C71857"/>
    <w:rsid w:val="00C90EAB"/>
    <w:rsid w:val="00CA3F23"/>
    <w:rsid w:val="00CB3637"/>
    <w:rsid w:val="00CE0929"/>
    <w:rsid w:val="00D07B81"/>
    <w:rsid w:val="00D2375C"/>
    <w:rsid w:val="00D25520"/>
    <w:rsid w:val="00D2773B"/>
    <w:rsid w:val="00D4212F"/>
    <w:rsid w:val="00D516AA"/>
    <w:rsid w:val="00D531DB"/>
    <w:rsid w:val="00D55F70"/>
    <w:rsid w:val="00D56324"/>
    <w:rsid w:val="00D66A1F"/>
    <w:rsid w:val="00D837A5"/>
    <w:rsid w:val="00E00140"/>
    <w:rsid w:val="00E017B8"/>
    <w:rsid w:val="00E05862"/>
    <w:rsid w:val="00E12F4B"/>
    <w:rsid w:val="00E208B0"/>
    <w:rsid w:val="00E4458E"/>
    <w:rsid w:val="00E44833"/>
    <w:rsid w:val="00E62E44"/>
    <w:rsid w:val="00EA35A6"/>
    <w:rsid w:val="00EA3FCA"/>
    <w:rsid w:val="00EB3B10"/>
    <w:rsid w:val="00ED02FA"/>
    <w:rsid w:val="00ED2436"/>
    <w:rsid w:val="00EE471C"/>
    <w:rsid w:val="00F062ED"/>
    <w:rsid w:val="00F2185C"/>
    <w:rsid w:val="00F27896"/>
    <w:rsid w:val="00F3423D"/>
    <w:rsid w:val="00F721C4"/>
    <w:rsid w:val="00F83D5B"/>
    <w:rsid w:val="00F95D5E"/>
    <w:rsid w:val="00F9739E"/>
    <w:rsid w:val="00FB6061"/>
    <w:rsid w:val="00FC286A"/>
    <w:rsid w:val="00FC5940"/>
    <w:rsid w:val="00FD7476"/>
    <w:rsid w:val="00FE3646"/>
    <w:rsid w:val="00FE5629"/>
    <w:rsid w:val="4F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apple-converted-space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="Calibri"/>
      <w:sz w:val="24"/>
      <w:szCs w:val="24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4B20-BE2F-4302-9911-29326224A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675</Words>
  <Characters>3853</Characters>
  <Lines>32</Lines>
  <Paragraphs>9</Paragraphs>
  <TotalTime>109</TotalTime>
  <ScaleCrop>false</ScaleCrop>
  <LinksUpToDate>false</LinksUpToDate>
  <CharactersWithSpaces>4519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2024-11-05T16:45:00Z</dcterms:created>
  <dc:creator>Кулаковская А.Е.</dc:creator>
  <cp:lastModifiedBy>User</cp:lastModifiedBy>
  <cp:lastPrinted>2024-11-06T08:55:00Z</cp:lastPrinted>
  <dcterms:modified xsi:type="dcterms:W3CDTF">2024-11-11T14:23:05Z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A49D973201E84429B3CCEC5C8CEB8C25_13</vt:lpwstr>
  </property>
</Properties>
</file>