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F4" w:rsidRPr="000C1CF4" w:rsidRDefault="000C1CF4" w:rsidP="000C1CF4">
      <w:pPr>
        <w:spacing w:line="240" w:lineRule="auto"/>
        <w:jc w:val="center"/>
        <w:rPr>
          <w:rFonts w:ascii="Times New Roman" w:eastAsia="Times New Roman" w:hAnsi="Times New Roman" w:cs="Times New Roman"/>
          <w:sz w:val="24"/>
          <w:szCs w:val="24"/>
          <w:lang w:eastAsia="ru-RU"/>
        </w:rPr>
      </w:pPr>
      <w:r w:rsidRPr="000C1CF4">
        <w:rPr>
          <w:rFonts w:ascii="Times New Roman" w:eastAsia="Times New Roman" w:hAnsi="Times New Roman" w:cs="Times New Roman"/>
          <w:caps/>
          <w:sz w:val="24"/>
          <w:szCs w:val="24"/>
          <w:lang w:eastAsia="ru-RU"/>
        </w:rPr>
        <w:t>УКАЗ ПРЕЗИДЕНТА РЕСПУБЛИКИ БЕЛАРУСЬ</w:t>
      </w:r>
    </w:p>
    <w:p w:rsidR="000C1CF4" w:rsidRPr="000C1CF4" w:rsidRDefault="000C1CF4" w:rsidP="000C1CF4">
      <w:pPr>
        <w:spacing w:line="240" w:lineRule="auto"/>
        <w:jc w:val="center"/>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15 октября 2007 г. № 498</w:t>
      </w:r>
    </w:p>
    <w:p w:rsidR="000C1CF4" w:rsidRPr="000C1CF4" w:rsidRDefault="000C1CF4" w:rsidP="000C1CF4">
      <w:pPr>
        <w:spacing w:before="240" w:after="240" w:line="240" w:lineRule="auto"/>
        <w:ind w:right="2268"/>
        <w:jc w:val="left"/>
        <w:rPr>
          <w:rFonts w:ascii="Times New Roman" w:eastAsia="Times New Roman" w:hAnsi="Times New Roman" w:cs="Times New Roman"/>
          <w:b/>
          <w:bCs/>
          <w:sz w:val="28"/>
          <w:szCs w:val="28"/>
          <w:lang w:eastAsia="ru-RU"/>
        </w:rPr>
      </w:pPr>
      <w:r w:rsidRPr="000C1CF4">
        <w:rPr>
          <w:rFonts w:ascii="Times New Roman" w:eastAsia="Times New Roman" w:hAnsi="Times New Roman" w:cs="Times New Roman"/>
          <w:b/>
          <w:bCs/>
          <w:sz w:val="28"/>
          <w:szCs w:val="28"/>
          <w:lang w:eastAsia="ru-RU"/>
        </w:rPr>
        <w:t>О дополнительных мерах по работе с обращениями граждан и юридических лиц</w:t>
      </w:r>
    </w:p>
    <w:p w:rsidR="000C1CF4" w:rsidRPr="000C1CF4" w:rsidRDefault="000C1CF4" w:rsidP="000C1CF4">
      <w:pPr>
        <w:spacing w:line="240" w:lineRule="auto"/>
        <w:ind w:left="1021"/>
        <w:jc w:val="left"/>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Изменения и дополнения:</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18 июня 2009 г. № 323 (Национальный реестр правовых актов Республики Беларусь, 2009 г., № 149, 1/10795) &lt;P30900323&gt;;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11 декабря 2009 г. № 622 (Национальный реестр правовых актов Республики Беларусь, 2009 г., № 302, 1/11207) &lt;P30900622&gt;;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22 марта 2011 г. № 119 (Национальный реестр правовых актов Республики Беларусь, 2011 г., № 36, 1/12439) &lt;P31100119&gt;;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5 апреля 2012 г. № 157 (Национальный реестр правовых актов Республики Беларусь, 2012 г., № 42, 1/13425) &lt;P31200157&gt;;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29 ноября 2013 г. № 529 (Национальный правовой Интернет-портал Республики Беларусь, 30.11.2013, 1/14649) &lt;P31300529&gt;;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24 июля 2014 г. № 368 (Национальный правовой Интернет-портал Республики Беларусь, 29.07.2014, 1/15187) &lt;P31400368&gt;;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1 сентября 2014 г. № 426 (Национальный правовой Интернет-портал Республики Беларусь, 05.09.2014, 1/15259) &lt;P31400426&gt;;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13 ноября 2014 г. № 524 (Национальный правовой Интернет-портал Республики Беларусь, 15.11.2014, 1/15399) &lt;P31400524&gt;;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25 декабря 2014 г. № 615 (Национальный правовой Интернет-портал Республики Беларусь, 30.12.2014, 1/15537) &lt;P31400615&gt;;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3 июня 2016 г. № 188 (Национальный правовой Интернет-портал Республики Беларусь, 07.06.2016, 1/16439) &lt;P31600188&gt;;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23 декабря 2016 г. № 482 (Национальный правовой Интернет-портал Республики Беларусь, 27.12.2016, 1/16810) &lt;P31600482&gt;;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lastRenderedPageBreak/>
        <w:t>Указ Президента Республики Беларусь от 9 октября 2017 г. № 365 (Национальный правовой Интернет-портал Республики Беларусь, 11.10.2017, 1/17302) &lt;P31700365&gt;;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10 декабря 2018 г. № 474 (Национальный правовой Интернет-портал Республики Беларусь, 12.12.2018, 1/18064) &lt;P31800474&gt;;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26 декабря 2019 г. № 485 (Национальный правовой Интернет-портал Республики Беларусь, 01.01.2020, 1/18756) &lt;P31900485&gt;;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6 января 2021 г. № 9 (Национальный правовой Интернет-портал Республики Беларусь, 07.01.2021, 1/19446) &lt;P32100009&gt;;</w:t>
      </w:r>
    </w:p>
    <w:p w:rsidR="000C1CF4" w:rsidRPr="000C1CF4" w:rsidRDefault="000C1CF4" w:rsidP="000C1CF4">
      <w:pPr>
        <w:spacing w:line="240" w:lineRule="auto"/>
        <w:ind w:left="1134"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Указ Президента Республики Беларусь от 25 мая 2021 г. № 196 (Национальный правовой Интернет-портал Республики Беларусь, 28.05.2021, 1/19701) &lt;P32100196&gt;</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 </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 Установить, что:</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в других организациях, если вопросы, изложенные в обращениях, относятся к исключительной компетенции этих организаций.</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1.2. исключен.</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При этом решения этих местных органов по обращениям могут быть обжалованы в указанные в перечне соответствующие вышестоящие органы.</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3. Исключен.</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4. Исключен.</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lastRenderedPageBreak/>
        <w:t>5. Исключен.</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6. Исключен.</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8. Исключен.</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8</w:t>
      </w:r>
      <w:r w:rsidRPr="000C1CF4">
        <w:rPr>
          <w:rFonts w:ascii="Times New Roman" w:eastAsia="Times New Roman" w:hAnsi="Times New Roman" w:cs="Times New Roman"/>
          <w:sz w:val="24"/>
          <w:szCs w:val="24"/>
          <w:vertAlign w:val="superscript"/>
          <w:lang w:eastAsia="ru-RU"/>
        </w:rPr>
        <w:t>1</w:t>
      </w:r>
      <w:r w:rsidRPr="000C1CF4">
        <w:rPr>
          <w:rFonts w:ascii="Times New Roman" w:eastAsia="Times New Roman" w:hAnsi="Times New Roman" w:cs="Times New Roman"/>
          <w:sz w:val="24"/>
          <w:szCs w:val="24"/>
          <w:lang w:eastAsia="ru-RU"/>
        </w:rPr>
        <w:t>. Исключен.</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При этом анализ эффективности работы с обращениями в отношении:</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10. Исключен.</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12. Совету Министров Республики Беларусь:</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12.1. совместно с областными, Минским городским исполнительными комитетами обеспечить:</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в шестимесячный срок приведение актов законодательства в соответствие с настоящим Указом и принятие иных мер по его реализации;</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lastRenderedPageBreak/>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13. До приведения актов законодательства в соответствие с настоящим Указом они применяются в части, не противоречащей данному Указу.</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14. Контроль за выполнением настоящего Указа возложить на Совет Министров Республики Беларусь и Комитет государственного контроля.</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15. Действие настоящего Указа распространяется на отношения, возникшие после его вступления в силу.</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844"/>
        <w:gridCol w:w="4845"/>
      </w:tblGrid>
      <w:tr w:rsidR="000C1CF4" w:rsidRPr="000C1CF4" w:rsidTr="000C1CF4">
        <w:tc>
          <w:tcPr>
            <w:tcW w:w="2500" w:type="pct"/>
            <w:tcMar>
              <w:top w:w="0" w:type="dxa"/>
              <w:left w:w="6" w:type="dxa"/>
              <w:bottom w:w="0" w:type="dxa"/>
              <w:right w:w="6" w:type="dxa"/>
            </w:tcMar>
            <w:vAlign w:val="bottom"/>
            <w:hideMark/>
          </w:tcPr>
          <w:p w:rsidR="000C1CF4" w:rsidRPr="000C1CF4" w:rsidRDefault="000C1CF4" w:rsidP="000C1CF4">
            <w:pPr>
              <w:spacing w:line="240" w:lineRule="auto"/>
              <w:jc w:val="left"/>
              <w:rPr>
                <w:sz w:val="24"/>
                <w:szCs w:val="24"/>
              </w:rPr>
            </w:pPr>
            <w:r w:rsidRPr="000C1CF4">
              <w:rPr>
                <w:b/>
                <w:bCs/>
              </w:rPr>
              <w:t>Президент Республики Беларусь</w:t>
            </w:r>
          </w:p>
        </w:tc>
        <w:tc>
          <w:tcPr>
            <w:tcW w:w="2500" w:type="pct"/>
            <w:tcMar>
              <w:top w:w="0" w:type="dxa"/>
              <w:left w:w="6" w:type="dxa"/>
              <w:bottom w:w="0" w:type="dxa"/>
              <w:right w:w="6" w:type="dxa"/>
            </w:tcMar>
            <w:vAlign w:val="bottom"/>
            <w:hideMark/>
          </w:tcPr>
          <w:p w:rsidR="000C1CF4" w:rsidRPr="000C1CF4" w:rsidRDefault="000C1CF4" w:rsidP="000C1CF4">
            <w:pPr>
              <w:spacing w:line="240" w:lineRule="auto"/>
              <w:jc w:val="right"/>
              <w:rPr>
                <w:sz w:val="24"/>
                <w:szCs w:val="24"/>
              </w:rPr>
            </w:pPr>
            <w:r w:rsidRPr="000C1CF4">
              <w:rPr>
                <w:b/>
                <w:bCs/>
              </w:rPr>
              <w:t>А.Лукашенко</w:t>
            </w:r>
          </w:p>
        </w:tc>
      </w:tr>
    </w:tbl>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 </w:t>
      </w:r>
    </w:p>
    <w:p w:rsidR="000C1CF4" w:rsidRPr="000C1CF4" w:rsidRDefault="000C1CF4" w:rsidP="000C1CF4">
      <w:pPr>
        <w:spacing w:line="240" w:lineRule="auto"/>
        <w:jc w:val="left"/>
        <w:rPr>
          <w:rFonts w:ascii="Times New Roman" w:eastAsia="Times New Roman" w:hAnsi="Times New Roman" w:cs="Times New Roman"/>
          <w:sz w:val="24"/>
          <w:szCs w:val="24"/>
          <w:lang w:eastAsia="ru-RU"/>
        </w:rPr>
        <w:sectPr w:rsidR="000C1CF4" w:rsidRPr="000C1CF4">
          <w:pgSz w:w="12240" w:h="15840"/>
          <w:pgMar w:top="1134" w:right="850" w:bottom="1134" w:left="1701" w:header="720" w:footer="720" w:gutter="0"/>
          <w:cols w:space="720"/>
        </w:sectPr>
      </w:pPr>
    </w:p>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7228"/>
        <w:gridCol w:w="2410"/>
      </w:tblGrid>
      <w:tr w:rsidR="000C1CF4" w:rsidRPr="000C1CF4" w:rsidTr="000C1CF4">
        <w:tc>
          <w:tcPr>
            <w:tcW w:w="3750" w:type="pct"/>
            <w:tcMar>
              <w:top w:w="0" w:type="dxa"/>
              <w:left w:w="6" w:type="dxa"/>
              <w:bottom w:w="0" w:type="dxa"/>
              <w:right w:w="6" w:type="dxa"/>
            </w:tcMar>
            <w:hideMark/>
          </w:tcPr>
          <w:p w:rsidR="000C1CF4" w:rsidRPr="000C1CF4" w:rsidRDefault="000C1CF4" w:rsidP="000C1CF4">
            <w:pPr>
              <w:spacing w:line="240" w:lineRule="auto"/>
              <w:jc w:val="left"/>
              <w:rPr>
                <w:rFonts w:ascii="Times New Roman" w:eastAsia="Times New Roman" w:hAnsi="Times New Roman" w:cs="Times New Roman"/>
                <w:lang w:eastAsia="ru-RU"/>
              </w:rPr>
            </w:pPr>
            <w:r w:rsidRPr="000C1CF4">
              <w:rPr>
                <w:rFonts w:ascii="Times New Roman" w:eastAsia="Times New Roman" w:hAnsi="Times New Roman" w:cs="Times New Roman"/>
                <w:lang w:eastAsia="ru-RU"/>
              </w:rPr>
              <w:t> </w:t>
            </w:r>
          </w:p>
        </w:tc>
        <w:tc>
          <w:tcPr>
            <w:tcW w:w="1250" w:type="pct"/>
            <w:tcMar>
              <w:top w:w="0" w:type="dxa"/>
              <w:left w:w="6" w:type="dxa"/>
              <w:bottom w:w="0" w:type="dxa"/>
              <w:right w:w="6" w:type="dxa"/>
            </w:tcMar>
            <w:hideMark/>
          </w:tcPr>
          <w:p w:rsidR="000C1CF4" w:rsidRPr="000C1CF4" w:rsidRDefault="000C1CF4" w:rsidP="000C1CF4">
            <w:pPr>
              <w:spacing w:after="120" w:line="240" w:lineRule="auto"/>
              <w:jc w:val="left"/>
              <w:rPr>
                <w:rFonts w:ascii="Times New Roman" w:eastAsia="Times New Roman" w:hAnsi="Times New Roman" w:cs="Times New Roman"/>
                <w:lang w:eastAsia="ru-RU"/>
              </w:rPr>
            </w:pPr>
            <w:r w:rsidRPr="000C1CF4">
              <w:rPr>
                <w:rFonts w:ascii="Times New Roman" w:eastAsia="Times New Roman" w:hAnsi="Times New Roman" w:cs="Times New Roman"/>
                <w:lang w:eastAsia="ru-RU"/>
              </w:rPr>
              <w:t>УТВЕРЖДЕНО</w:t>
            </w:r>
          </w:p>
          <w:p w:rsidR="000C1CF4" w:rsidRPr="000C1CF4" w:rsidRDefault="000C1CF4" w:rsidP="000C1CF4">
            <w:pPr>
              <w:spacing w:line="240" w:lineRule="auto"/>
              <w:jc w:val="left"/>
              <w:rPr>
                <w:rFonts w:ascii="Times New Roman" w:eastAsia="Times New Roman" w:hAnsi="Times New Roman" w:cs="Times New Roman"/>
                <w:lang w:eastAsia="ru-RU"/>
              </w:rPr>
            </w:pPr>
            <w:r w:rsidRPr="000C1CF4">
              <w:rPr>
                <w:rFonts w:ascii="Times New Roman" w:eastAsia="Times New Roman" w:hAnsi="Times New Roman" w:cs="Times New Roman"/>
                <w:lang w:eastAsia="ru-RU"/>
              </w:rPr>
              <w:t>Указ Президента</w:t>
            </w:r>
            <w:r w:rsidRPr="000C1CF4">
              <w:rPr>
                <w:rFonts w:ascii="Times New Roman" w:eastAsia="Times New Roman" w:hAnsi="Times New Roman" w:cs="Times New Roman"/>
                <w:lang w:eastAsia="ru-RU"/>
              </w:rPr>
              <w:br/>
              <w:t>Республики Беларусь</w:t>
            </w:r>
            <w:r w:rsidRPr="000C1CF4">
              <w:rPr>
                <w:rFonts w:ascii="Times New Roman" w:eastAsia="Times New Roman" w:hAnsi="Times New Roman" w:cs="Times New Roman"/>
                <w:lang w:eastAsia="ru-RU"/>
              </w:rPr>
              <w:br/>
              <w:t>15.10.2007 № 498</w:t>
            </w:r>
            <w:r w:rsidRPr="000C1CF4">
              <w:rPr>
                <w:rFonts w:ascii="Times New Roman" w:eastAsia="Times New Roman" w:hAnsi="Times New Roman" w:cs="Times New Roman"/>
                <w:lang w:eastAsia="ru-RU"/>
              </w:rPr>
              <w:br/>
              <w:t xml:space="preserve">(в редакции </w:t>
            </w:r>
            <w:r w:rsidRPr="000C1CF4">
              <w:rPr>
                <w:rFonts w:ascii="Times New Roman" w:eastAsia="Times New Roman" w:hAnsi="Times New Roman" w:cs="Times New Roman"/>
                <w:lang w:eastAsia="ru-RU"/>
              </w:rPr>
              <w:br/>
              <w:t>Указа Президента</w:t>
            </w:r>
            <w:r w:rsidRPr="000C1CF4">
              <w:rPr>
                <w:rFonts w:ascii="Times New Roman" w:eastAsia="Times New Roman" w:hAnsi="Times New Roman" w:cs="Times New Roman"/>
                <w:lang w:eastAsia="ru-RU"/>
              </w:rPr>
              <w:br/>
              <w:t>Республики Беларусь</w:t>
            </w:r>
            <w:r w:rsidRPr="000C1CF4">
              <w:rPr>
                <w:rFonts w:ascii="Times New Roman" w:eastAsia="Times New Roman" w:hAnsi="Times New Roman" w:cs="Times New Roman"/>
                <w:lang w:eastAsia="ru-RU"/>
              </w:rPr>
              <w:br/>
              <w:t>26.12.2019 № 485)</w:t>
            </w:r>
          </w:p>
        </w:tc>
      </w:tr>
    </w:tbl>
    <w:p w:rsidR="000C1CF4" w:rsidRPr="000C1CF4" w:rsidRDefault="000C1CF4" w:rsidP="000C1CF4">
      <w:pPr>
        <w:spacing w:before="240" w:after="240" w:line="240" w:lineRule="auto"/>
        <w:jc w:val="left"/>
        <w:rPr>
          <w:rFonts w:ascii="Times New Roman" w:eastAsia="Times New Roman" w:hAnsi="Times New Roman" w:cs="Times New Roman"/>
          <w:b/>
          <w:bCs/>
          <w:sz w:val="24"/>
          <w:szCs w:val="24"/>
          <w:lang w:eastAsia="ru-RU"/>
        </w:rPr>
      </w:pPr>
      <w:r w:rsidRPr="000C1CF4">
        <w:rPr>
          <w:rFonts w:ascii="Times New Roman" w:eastAsia="Times New Roman" w:hAnsi="Times New Roman" w:cs="Times New Roman"/>
          <w:b/>
          <w:bCs/>
          <w:sz w:val="24"/>
          <w:szCs w:val="24"/>
          <w:lang w:eastAsia="ru-RU"/>
        </w:rPr>
        <w:t>ПЕРЕЧЕНЬ</w:t>
      </w:r>
      <w:r w:rsidRPr="000C1CF4">
        <w:rPr>
          <w:rFonts w:ascii="Times New Roman" w:eastAsia="Times New Roman" w:hAnsi="Times New Roman" w:cs="Times New Roman"/>
          <w:b/>
          <w:bCs/>
          <w:sz w:val="24"/>
          <w:szCs w:val="24"/>
          <w:lang w:eastAsia="ru-RU"/>
        </w:rP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firstRow="1" w:lastRow="0" w:firstColumn="1" w:lastColumn="0" w:noHBand="0" w:noVBand="1"/>
      </w:tblPr>
      <w:tblGrid>
        <w:gridCol w:w="3204"/>
        <w:gridCol w:w="4129"/>
        <w:gridCol w:w="2305"/>
      </w:tblGrid>
      <w:tr w:rsidR="000C1CF4" w:rsidRPr="000C1CF4" w:rsidTr="000C1CF4">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C1CF4" w:rsidRPr="000C1CF4" w:rsidRDefault="000C1CF4" w:rsidP="000C1CF4">
            <w:pPr>
              <w:spacing w:line="240" w:lineRule="auto"/>
              <w:jc w:val="center"/>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Сферы жизнедеятельности населения</w:t>
            </w:r>
          </w:p>
        </w:tc>
        <w:tc>
          <w:tcPr>
            <w:tcW w:w="33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C1CF4" w:rsidRPr="000C1CF4" w:rsidRDefault="000C1CF4" w:rsidP="000C1CF4">
            <w:pPr>
              <w:spacing w:line="240" w:lineRule="auto"/>
              <w:jc w:val="center"/>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Государственные органы, иные организации</w:t>
            </w:r>
          </w:p>
        </w:tc>
      </w:tr>
      <w:tr w:rsidR="000C1CF4" w:rsidRPr="000C1CF4" w:rsidTr="000C1CF4">
        <w:trPr>
          <w:trHeight w:val="240"/>
        </w:trPr>
        <w:tc>
          <w:tcPr>
            <w:tcW w:w="0" w:type="auto"/>
            <w:vMerge/>
            <w:tcBorders>
              <w:top w:val="single" w:sz="4" w:space="0" w:color="auto"/>
              <w:bottom w:val="single" w:sz="4" w:space="0" w:color="auto"/>
              <w:right w:val="single" w:sz="4" w:space="0" w:color="auto"/>
            </w:tcBorders>
            <w:vAlign w:val="center"/>
            <w:hideMark/>
          </w:tcPr>
          <w:p w:rsidR="000C1CF4" w:rsidRPr="000C1CF4" w:rsidRDefault="000C1CF4" w:rsidP="000C1CF4">
            <w:pPr>
              <w:spacing w:line="240" w:lineRule="auto"/>
              <w:jc w:val="left"/>
              <w:rPr>
                <w:rFonts w:ascii="Times New Roman" w:eastAsia="Times New Roman" w:hAnsi="Times New Roman" w:cs="Times New Roman"/>
                <w:sz w:val="20"/>
                <w:szCs w:val="20"/>
                <w:lang w:eastAsia="ru-RU"/>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1CF4" w:rsidRPr="000C1CF4" w:rsidRDefault="000C1CF4" w:rsidP="000C1CF4">
            <w:pPr>
              <w:spacing w:line="240" w:lineRule="auto"/>
              <w:jc w:val="center"/>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местный орган (должностное лицо)</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C1CF4" w:rsidRPr="000C1CF4" w:rsidRDefault="000C1CF4" w:rsidP="000C1CF4">
            <w:pPr>
              <w:spacing w:line="240" w:lineRule="auto"/>
              <w:jc w:val="center"/>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вышестоящий орган</w:t>
            </w:r>
          </w:p>
        </w:tc>
      </w:tr>
      <w:tr w:rsidR="000C1CF4" w:rsidRPr="000C1CF4" w:rsidTr="000C1CF4">
        <w:trPr>
          <w:trHeight w:val="240"/>
        </w:trPr>
        <w:tc>
          <w:tcPr>
            <w:tcW w:w="1662" w:type="pct"/>
            <w:tcBorders>
              <w:top w:val="single" w:sz="4" w:space="0" w:color="auto"/>
            </w:tcBorders>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1. Сельское хозяйство и продовольствие</w:t>
            </w:r>
          </w:p>
        </w:tc>
        <w:tc>
          <w:tcPr>
            <w:tcW w:w="2142" w:type="pct"/>
            <w:tcBorders>
              <w:top w:val="single" w:sz="4" w:space="0" w:color="auto"/>
            </w:tcBorders>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tcBorders>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сельского хозяйства и продовольствия</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2. Труд, занятость и социальная защита,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условия и охрана труда, оплата труда, защита трудовых прав работников, социальное партнерство, иные вопросы в сфере трудовых правоотношений</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назначение и выплата пособий, пенсий, иных социальных выплат, государственное социальное страхование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xml:space="preserve">обеспечение государственных минимальных социальных стандартов в области оплаты труда, пенсионного обеспечения, </w:t>
            </w:r>
            <w:r w:rsidRPr="000C1CF4">
              <w:rPr>
                <w:rFonts w:ascii="Times New Roman" w:eastAsia="Times New Roman" w:hAnsi="Times New Roman" w:cs="Times New Roman"/>
                <w:sz w:val="20"/>
                <w:szCs w:val="20"/>
                <w:lang w:eastAsia="ru-RU"/>
              </w:rPr>
              <w:lastRenderedPageBreak/>
              <w:t>социальной поддержки и социального обслуживания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демографическая безопасность, улучшение социально-экономических условий жизнедеятельности семьи</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осуществляющие государственно-властные полномочия в сфере труда, занятости и социальной защиты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Минского городского исполнительного комитета</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Минское городское управления Фонда социальной защиты населения Министерства труда и социальной защиты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Фонд социальной защиты населения Министерства труда и социальной защиты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управления Департамента государственной инспекции труда Министерства труда и социальной защиты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xml:space="preserve">Департамент государственной инспекции труда </w:t>
            </w:r>
            <w:r w:rsidRPr="000C1CF4">
              <w:rPr>
                <w:rFonts w:ascii="Times New Roman" w:eastAsia="Times New Roman" w:hAnsi="Times New Roman" w:cs="Times New Roman"/>
                <w:sz w:val="20"/>
                <w:szCs w:val="20"/>
                <w:lang w:eastAsia="ru-RU"/>
              </w:rPr>
              <w:lastRenderedPageBreak/>
              <w:t>Министерства труда и социальной защиты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труда и социальной защиты</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3. Архитектура, градостроительство и строительство, в том числе:</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выдача разрешительной документации в сфере архитектуры, градостроительства и строительства</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размещение объектов строительства на соответствующей территории</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индивидуальное и коллективное жилищное строительство</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 Минске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государственный строительный надзор</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специализированная инспекция Департамента контроля и надзора за строительством Государственного комитета по стандартизации</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Департамент контроля и надзора за строительством Государственного комитета по стандартизации</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Государственный комитет по стандартизации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вопросы в сфере строительства</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предоставление государственной поддержки при строительстве (реконструкции) или приобретении жилых помещений</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организация и застройка территорий садоводческих товариществ</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 Минске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архитектуры и строительства</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4. Торговое и бытовое обслуживание и оказание услуг населению,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развитие торговли и сферы услуг на соответствующей территории</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государственных минимальных социальных стандартов в области торговли и бытового обслуживания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торговли и услуг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 Минске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антимонопольного регулирования и торговли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5. Защита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center"/>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Национальный банк</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6. Здравоохранение,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работа организаций здравоохранения на соответствующей территории и качество оказания медицинской помощи населению</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лекарственными средствами, изделиями медицинского назначения и медицинской техникой</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государственных минимальных социальных стандартов в области здравоохранения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санитарно-эпидемиологическое благополучие населения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центры гигиены, эпидемиологии и общественного здоровья</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Минский городской центр гигиены и эпидемиологии</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здравоохранения</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7. Образование,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государственных минимальных социальных стандартов в области образования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функционирование учреждений образования на соответствующей территории и качество образования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установление опеки и попечительства над несовершеннолетними</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образования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образования</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8. Культура,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создание государственных организаций культуры и содействие развитию их материально-технической базы</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реализация государственных минимальных социальных стандартов в сфере культуры</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культуры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 xml:space="preserve">осуществляющие государственно-властные полномочия в сфере культуры структурные подразделения областных, Минского городского </w:t>
            </w:r>
            <w:r w:rsidRPr="000C1CF4">
              <w:rPr>
                <w:rFonts w:ascii="Times New Roman" w:eastAsia="Times New Roman" w:hAnsi="Times New Roman" w:cs="Times New Roman"/>
                <w:sz w:val="20"/>
                <w:szCs w:val="20"/>
                <w:lang w:eastAsia="ru-RU"/>
              </w:rPr>
              <w:lastRenderedPageBreak/>
              <w:t>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культуры</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9. Физическая культура, спорт и туризм,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деятельность в сфере туризма, включая агроэкотуризм, вовлечение граждан в занятия физической культурой и спортом</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строительство и содержание физкультурно-спортивных сооружений</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функционирования государственных организаций физической культуры и спорта</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проведение спортивных, спортивно-массовых мероприятий</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спорта и туризма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спорта и туризма</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10. Жилищно-коммунальное хозяйство и благоустройство территории,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государственных минимальных социальных стандартов в области жилищно-коммунального хозяйства</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развития жилищного фонда и жилищного хозяйства</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использование и содержание государственного и частного жилищных фондов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ведение учета граждан, нуждающихся в улучшении жилищных условий</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целевого использования и сохранности жилых помещений государственного жилищного фонда</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xml:space="preserve">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w:t>
            </w:r>
            <w:r w:rsidRPr="000C1CF4">
              <w:rPr>
                <w:rFonts w:ascii="Times New Roman" w:eastAsia="Times New Roman" w:hAnsi="Times New Roman" w:cs="Times New Roman"/>
                <w:sz w:val="20"/>
                <w:szCs w:val="20"/>
                <w:lang w:eastAsia="ru-RU"/>
              </w:rPr>
              <w:lastRenderedPageBreak/>
              <w:t>в соответствии с законодательством</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создание условий для обеспечения граждан жильем на соответствующей территории</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обращение и использование именных приватизационных чеков «Жилье»</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организации, осуществляющие эксплуатацию жилищного фонда и (или) предоставляющие жилищно-коммунальные услуги</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жилищно-коммунального хозяйства</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11. Ликвидация последствий катастрофы на Чернобыльской АЭС,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вопросы ликвидации последствий катастрофы на Чернобыльской АЭС</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местные администрации районов в городах</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районные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городские (городов областного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Минский городской исполнительные комитеты</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Департамент по ликвидации последствий катастрофы на Чернобыльской АЭС Министерства по чрезвычайным ситуациям</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по чрезвычайным ситуациям</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12. Правопорядок, в том числе:</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безопасность дорожного движения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исполнение уголовных наказаний</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оборот гражданского оружия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управления, отделы внутренних дел городских, районных исполнительных комитетов (местных администраций районов в городах)</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управления Департамента исполнения наказаний Министерства внутренних дел по областям, по г. Минску и Минской области</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Департамент исполнения наказаний Министерства внутренних дел</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внутренних дел</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13. Сфера юстиции, в том числе:</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регистрация актов гражданского состояния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отделы записи актов гражданского состояния местных администраций районов в городах, районных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главные управления юстиции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юстиции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организация работы органов принудительного исполнения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юстиции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соблюдение законодательства о нотариате, об адвокатуре, об оказании юридических услуг</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юстиции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государственная регистрация и ликвидация (прекращение деятельности) субъектов хозяйствования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юстиции, Министерство финансов, Национальный банк</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администрации свободных экономических зон, администрация Китайско-Белорусского индустриального парка «Великий камень»</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юстиции</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финансов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Национальный банк</w:t>
            </w:r>
          </w:p>
        </w:tc>
      </w:tr>
      <w:tr w:rsidR="000C1CF4" w:rsidRPr="000C1CF4" w:rsidTr="000C1CF4">
        <w:trPr>
          <w:trHeight w:val="240"/>
        </w:trPr>
        <w:tc>
          <w:tcPr>
            <w:tcW w:w="1662" w:type="pct"/>
            <w:vMerge w:val="restar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архивное дело и делопроизводство</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xml:space="preserve">областные и зональные </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государственные архивы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юстиции</w:t>
            </w:r>
          </w:p>
        </w:tc>
      </w:tr>
      <w:tr w:rsidR="000C1CF4" w:rsidRPr="000C1CF4" w:rsidTr="000C1CF4">
        <w:trPr>
          <w:trHeight w:val="240"/>
        </w:trPr>
        <w:tc>
          <w:tcPr>
            <w:tcW w:w="0" w:type="auto"/>
            <w:vMerge/>
            <w:vAlign w:val="center"/>
            <w:hideMark/>
          </w:tcPr>
          <w:p w:rsidR="000C1CF4" w:rsidRPr="000C1CF4" w:rsidRDefault="000C1CF4" w:rsidP="000C1CF4">
            <w:pPr>
              <w:spacing w:line="240" w:lineRule="auto"/>
              <w:jc w:val="left"/>
              <w:rPr>
                <w:rFonts w:ascii="Times New Roman" w:eastAsia="Times New Roman" w:hAnsi="Times New Roman" w:cs="Times New Roman"/>
                <w:sz w:val="20"/>
                <w:szCs w:val="20"/>
                <w:lang w:eastAsia="ru-RU"/>
              </w:rPr>
            </w:pP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республиканские архивные учреждения</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Департамент по архивам и делопроизводству Министерства юстиции</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юстиции</w:t>
            </w:r>
          </w:p>
        </w:tc>
      </w:tr>
      <w:tr w:rsidR="000C1CF4" w:rsidRPr="000C1CF4" w:rsidTr="000C1CF4">
        <w:trPr>
          <w:trHeight w:val="240"/>
        </w:trPr>
        <w:tc>
          <w:tcPr>
            <w:tcW w:w="0" w:type="auto"/>
            <w:vMerge/>
            <w:vAlign w:val="center"/>
            <w:hideMark/>
          </w:tcPr>
          <w:p w:rsidR="000C1CF4" w:rsidRPr="000C1CF4" w:rsidRDefault="000C1CF4" w:rsidP="000C1CF4">
            <w:pPr>
              <w:spacing w:line="240" w:lineRule="auto"/>
              <w:jc w:val="left"/>
              <w:rPr>
                <w:rFonts w:ascii="Times New Roman" w:eastAsia="Times New Roman" w:hAnsi="Times New Roman" w:cs="Times New Roman"/>
                <w:sz w:val="20"/>
                <w:szCs w:val="20"/>
                <w:lang w:eastAsia="ru-RU"/>
              </w:rPr>
            </w:pP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территориальные (городские или районные) архивы местных исполнительных и распорядительных органов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городские (городов областного подчинения), районные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Минский городской исполнительные комитеты</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14. Судебная деятельность, в том числе вопросы организации работы:</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(городских) судов</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председатели соответствующих судов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(Минский городской) суды, Верховный Суд Республики Беларусь</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областных (Минского городского) судов, экономических судов областей (г. Минска)</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председатели соответствующих судов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Верховный Суд Республики Беларусь</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15. Сфера организации и обеспечения оказания юридической помощи, в том числе:</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Минская городская нотариальные палаты Белорусской нотариальной палаты</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Белорусская нотариальная палата</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вопросы адвокатской деятельности</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Минская городская коллегии адвокатов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Белорусская республиканская коллегия адвокатов</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16. Энергетика и топливо, включая вопросы:</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газоснабжения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государственное производственное объединение по топливу и газификации «Белтопгаз»</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энергетики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энергетики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электроснабжения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государственное производственное объединение электроэнергетики «Белэнерго»</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энергетики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энергетики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теплоснабжения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структурные подразделения районных, городских (городов областного подчинения)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государственное производственное объединение электроэнергетики «Белэнерго»</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жилищно-коммунального хозяйства</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энергетики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энергетики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обеспечения твердым топливом</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городская, районная топливоснабжающая организация</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xml:space="preserve">структурные подразделения областных, Минского городского </w:t>
            </w:r>
            <w:r w:rsidRPr="000C1CF4">
              <w:rPr>
                <w:rFonts w:ascii="Times New Roman" w:eastAsia="Times New Roman" w:hAnsi="Times New Roman" w:cs="Times New Roman"/>
                <w:sz w:val="20"/>
                <w:szCs w:val="20"/>
                <w:lang w:eastAsia="ru-RU"/>
              </w:rPr>
              <w:lastRenderedPageBreak/>
              <w:t>исполнительных комитетов</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17. Транспорт и коммуникации,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государственных минимальных социальных стандартов в области транспорта</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принятие мер по надлежащему транспортному обслуживанию населения на соответствующей территории</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использование автомобильных дорог на соответствующей территории</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государственный технический осмотр транспортных средств</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операторы перевозок пассажиров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предприятия республиканских и местных автомобильных дорог</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местные администрации районов в городах</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районные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городские (городов областного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республиканское унитарное сервисное предприятие «Белтехосмотр»</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Минский городской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транспорта и коммуникаций</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18. Молодежная политика,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развитие молодежных организаций</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проведение мероприятий в области государственной молодежной политики</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содействие в получении социальных льгот, прав и гарантий, предусмотренных законодательством для молодежи</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идеологической работы и по делам молодежи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образования</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прав граждан на свободу совести и свободу вероисповедания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Уполномоченный по делам религий и национальностей</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экономики и финансов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экономики</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финансов</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 xml:space="preserve">21. Предпринимательская и ремесленная деятельность (вопросы, не связанные с налогообложением) </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экономики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экономики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xml:space="preserve">22. Экономическая несостоятельность (банкротство), деятельность антикризисных управляющих </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экономики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экономики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 обращение нефтяного жидкого топлива</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инспекции Министерства по налогам и сборам по областям и г. Минску</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по налогам и сборам</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инспекции Министерства по налогам и сборам по районам, городам, районам в городах</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инспекции Министерства по налогам и сборам по областям и г. Минску</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по налогам и сборам</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25. Распоряжение государственным имуществом и его приватизация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городские (городов районного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городские (городов областного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районные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комитеты государственного имущества областных, Минского городского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областные, Минский городской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Государственный комитет по имуществу</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26. Государственная регистрация недвижимого имущества, прав на него и сделок с ним</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территориальные организации по государственной регистрации недвижимого имущества, прав на него и сделок с ним</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научно-производственное государственное республиканское унитарное предприятие «Национальное кадастровое агентство»</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Государственный комитет по имуществу</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27. Землеустройство и землепользование</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сельские, поселковые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Государственный комитет по имуществу</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28. Военная служба,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поступление граждан на военную службу по контракту</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прохождение военной службы</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социальное обеспечение военнослужащих, гражданского персонала Вооруженных Сил, граждан, уволенных с военной службы, и членов их семей</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xml:space="preserve">увековечение памяти защитников Отечества и жертв войны, розыск архивных документов, подтверждающих участие </w:t>
            </w:r>
            <w:r w:rsidRPr="000C1CF4">
              <w:rPr>
                <w:rFonts w:ascii="Times New Roman" w:eastAsia="Times New Roman" w:hAnsi="Times New Roman" w:cs="Times New Roman"/>
                <w:sz w:val="20"/>
                <w:szCs w:val="20"/>
                <w:lang w:eastAsia="ru-RU"/>
              </w:rPr>
              <w:lastRenderedPageBreak/>
              <w:t>граждан или членов их семей в Великой Отечественной войне, в боевых действиях на территории других государств</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органы государственной безопасности</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военные комиссариаты областей, г. Минска</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обороны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Комитет государственной безопасности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29. Альтернативная служба,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направление на альтернативную службу</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прохождение альтернативной службы</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применение законодательства об альтернативной службе</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районные, городские (городов областного подчинения)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труда, занятости и социальной защиты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городских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Минского городского исполнительного комитета</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администрации районов в г. Минске</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Минский городской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труда и социальной защиты</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30. Связь и информатизация,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обеспечение государственных минимальных социальных стандартов в области связи</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иные вопросы в области связи и информатизации</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республиканское унитарное предприятие электросвязи «Белтелеком»</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республиканское унитарное предприятие почтовой связи «Белпочта»</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связи и информатизации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оказание услуг почтовой связи и электросвязи</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республиканское унитарное предприятие почтовой связи «Белпочта»</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республиканское унитарное предприятие электросвязи «Белтелеком»</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связи и информатизации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территории функционирования систем кабельного телевидения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идеологической работы и по делам молодежи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31. Охрана окружающей среды и рациональное использование природных ресурсов</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государственные организации, подчиненные Министерству природных ресурсов и охраны окружающей среды</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Министерство природных ресурсов и охраны окружающей среды</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32. Использование, охрана, защита и воспроизводство лесов</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государственные производственные лесохозяйственные объединения, подчиненные Министерству лесного хозяйства</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лесного хозяйства</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обороны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Национальная академия наук Беларуси</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образования</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Управление делами Президента Республики Беларусь</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по чрезвычайным ситуациям</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xml:space="preserve">городские (городов областного подчинения и г. Минска) исполнительные комитеты </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идеологической работы и по делам молодежи структурные подразделения: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информации</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34. Страхование, в том числе: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страховая деятельность</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применение законодательства о страховании</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страховые выплаты по видам обязательного страхования</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медицинское страхование</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страхование имущества юридических лиц и граждан, другие виды добровольного страхования</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center"/>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Министерство финансов</w:t>
            </w:r>
          </w:p>
        </w:tc>
      </w:tr>
      <w:tr w:rsidR="000C1CF4" w:rsidRPr="000C1CF4" w:rsidTr="000C1CF4">
        <w:trPr>
          <w:trHeight w:val="240"/>
        </w:trPr>
        <w:tc>
          <w:tcPr>
            <w:tcW w:w="166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 xml:space="preserve">35. Деятельность организаций застройщиков, гаражно-строительных кооперативов </w:t>
            </w:r>
            <w:r w:rsidRPr="000C1CF4">
              <w:rPr>
                <w:rFonts w:ascii="Times New Roman" w:eastAsia="Times New Roman" w:hAnsi="Times New Roman" w:cs="Times New Roman"/>
                <w:sz w:val="20"/>
                <w:szCs w:val="20"/>
                <w:lang w:eastAsia="ru-RU"/>
              </w:rPr>
              <w:lastRenderedPageBreak/>
              <w:t>и кооперативов, осуществляющих эксплуатацию автомобильных стоянок, садоводческих товариществ, дачных кооперативов</w:t>
            </w:r>
          </w:p>
        </w:tc>
        <w:tc>
          <w:tcPr>
            <w:tcW w:w="2142"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местные администрации районов в городах</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районные исполнительные комитеты</w:t>
            </w:r>
          </w:p>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городские (городов областного подчинения) исполнительные комитеты</w:t>
            </w:r>
          </w:p>
        </w:tc>
        <w:tc>
          <w:tcPr>
            <w:tcW w:w="1196" w:type="pct"/>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областные, Минский городской исполнительные комитеты</w:t>
            </w:r>
          </w:p>
        </w:tc>
      </w:tr>
      <w:tr w:rsidR="000C1CF4" w:rsidRPr="000C1CF4" w:rsidTr="000C1CF4">
        <w:trPr>
          <w:trHeight w:val="240"/>
        </w:trPr>
        <w:tc>
          <w:tcPr>
            <w:tcW w:w="1662" w:type="pct"/>
            <w:tcBorders>
              <w:bottom w:val="single" w:sz="4" w:space="0" w:color="auto"/>
            </w:tcBorders>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lastRenderedPageBreak/>
              <w:t>36. Реализация законодательства о книге замечаний и предложений</w:t>
            </w:r>
          </w:p>
        </w:tc>
        <w:tc>
          <w:tcPr>
            <w:tcW w:w="2142" w:type="pct"/>
            <w:tcBorders>
              <w:bottom w:val="single" w:sz="4" w:space="0" w:color="auto"/>
            </w:tcBorders>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структурные подразделения по работе с обращениями граждан и юридических лиц:</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местных администраций районов в городах</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районных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городских (городов областного подчинения) исполнительных комитетов</w:t>
            </w:r>
          </w:p>
          <w:p w:rsidR="000C1CF4" w:rsidRPr="000C1CF4" w:rsidRDefault="000C1CF4" w:rsidP="000C1CF4">
            <w:pPr>
              <w:spacing w:before="120" w:line="240" w:lineRule="auto"/>
              <w:ind w:left="283"/>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областных, Минского городского исполнительных комитетов</w:t>
            </w:r>
          </w:p>
        </w:tc>
        <w:tc>
          <w:tcPr>
            <w:tcW w:w="1196" w:type="pct"/>
            <w:tcBorders>
              <w:bottom w:val="single" w:sz="4" w:space="0" w:color="auto"/>
            </w:tcBorders>
            <w:tcMar>
              <w:top w:w="0" w:type="dxa"/>
              <w:left w:w="6" w:type="dxa"/>
              <w:bottom w:w="0" w:type="dxa"/>
              <w:right w:w="6" w:type="dxa"/>
            </w:tcMar>
            <w:hideMark/>
          </w:tcPr>
          <w:p w:rsidR="000C1CF4" w:rsidRPr="000C1CF4" w:rsidRDefault="000C1CF4" w:rsidP="000C1CF4">
            <w:pPr>
              <w:spacing w:before="120" w:line="240" w:lineRule="auto"/>
              <w:jc w:val="left"/>
              <w:rPr>
                <w:rFonts w:ascii="Times New Roman" w:eastAsia="Times New Roman" w:hAnsi="Times New Roman" w:cs="Times New Roman"/>
                <w:sz w:val="20"/>
                <w:szCs w:val="20"/>
                <w:lang w:eastAsia="ru-RU"/>
              </w:rPr>
            </w:pPr>
            <w:r w:rsidRPr="000C1CF4">
              <w:rPr>
                <w:rFonts w:ascii="Times New Roman" w:eastAsia="Times New Roman" w:hAnsi="Times New Roman" w:cs="Times New Roman"/>
                <w:sz w:val="20"/>
                <w:szCs w:val="20"/>
                <w:lang w:eastAsia="ru-RU"/>
              </w:rPr>
              <w:t>областные, Минский городской исполнительные комитеты</w:t>
            </w:r>
          </w:p>
        </w:tc>
      </w:tr>
    </w:tbl>
    <w:p w:rsidR="000C1CF4" w:rsidRPr="000C1CF4" w:rsidRDefault="000C1CF4" w:rsidP="000C1CF4">
      <w:pPr>
        <w:spacing w:line="240" w:lineRule="auto"/>
        <w:ind w:firstLine="567"/>
        <w:rPr>
          <w:rFonts w:ascii="Times New Roman" w:eastAsia="Times New Roman" w:hAnsi="Times New Roman" w:cs="Times New Roman"/>
          <w:sz w:val="24"/>
          <w:szCs w:val="24"/>
          <w:lang w:eastAsia="ru-RU"/>
        </w:rPr>
      </w:pPr>
      <w:r w:rsidRPr="000C1CF4">
        <w:rPr>
          <w:rFonts w:ascii="Times New Roman" w:eastAsia="Times New Roman" w:hAnsi="Times New Roman" w:cs="Times New Roman"/>
          <w:sz w:val="24"/>
          <w:szCs w:val="24"/>
          <w:lang w:eastAsia="ru-RU"/>
        </w:rPr>
        <w:t> </w:t>
      </w:r>
    </w:p>
    <w:p w:rsidR="001346C7" w:rsidRDefault="001346C7">
      <w:bookmarkStart w:id="0" w:name="_GoBack"/>
      <w:bookmarkEnd w:id="0"/>
    </w:p>
    <w:sectPr w:rsidR="001346C7" w:rsidSect="004C539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F4"/>
    <w:rsid w:val="000C1CF4"/>
    <w:rsid w:val="001346C7"/>
    <w:rsid w:val="004C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6BA1D-31A8-488F-B09A-E32A88BB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0C1CF4"/>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49816">
      <w:bodyDiv w:val="1"/>
      <w:marLeft w:val="0"/>
      <w:marRight w:val="0"/>
      <w:marTop w:val="0"/>
      <w:marBottom w:val="0"/>
      <w:divBdr>
        <w:top w:val="none" w:sz="0" w:space="0" w:color="auto"/>
        <w:left w:val="none" w:sz="0" w:space="0" w:color="auto"/>
        <w:bottom w:val="none" w:sz="0" w:space="0" w:color="auto"/>
        <w:right w:val="none" w:sz="0" w:space="0" w:color="auto"/>
      </w:divBdr>
      <w:divsChild>
        <w:div w:id="933778524">
          <w:marLeft w:val="0"/>
          <w:marRight w:val="0"/>
          <w:marTop w:val="0"/>
          <w:marBottom w:val="0"/>
          <w:divBdr>
            <w:top w:val="none" w:sz="0" w:space="0" w:color="auto"/>
            <w:left w:val="none" w:sz="0" w:space="0" w:color="auto"/>
            <w:bottom w:val="none" w:sz="0" w:space="0" w:color="auto"/>
            <w:right w:val="none" w:sz="0" w:space="0" w:color="auto"/>
          </w:divBdr>
        </w:div>
        <w:div w:id="166161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6174</Words>
  <Characters>35197</Characters>
  <Application>Microsoft Office Word</Application>
  <DocSecurity>0</DocSecurity>
  <Lines>293</Lines>
  <Paragraphs>82</Paragraphs>
  <ScaleCrop>false</ScaleCrop>
  <Company>SPecialiST RePack</Company>
  <LinksUpToDate>false</LinksUpToDate>
  <CharactersWithSpaces>41289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2022-06-14T11:00:00Z</dcterms:created>
  <dcterms:modified xsi:type="dcterms:W3CDTF">2022-06-14T11:02:00Z</dcterms:modified>
</cp:coreProperties>
</file>